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tblGrid>
      <w:tr w:rsidR="00A025D6" w:rsidRPr="00A025D6" w:rsidTr="00A025D6">
        <w:tc>
          <w:tcPr>
            <w:tcW w:w="3227"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Laatija</w:t>
            </w:r>
          </w:p>
          <w:p w:rsidR="00A025D6" w:rsidRPr="00A025D6" w:rsidRDefault="00A025D6" w:rsidP="00A025D6">
            <w:pPr>
              <w:spacing w:after="0" w:line="240" w:lineRule="auto"/>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Elina Knuutila</w:t>
            </w:r>
          </w:p>
        </w:tc>
        <w:tc>
          <w:tcPr>
            <w:tcW w:w="1701"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20"/>
                <w:lang w:eastAsia="fi-FI"/>
              </w:rPr>
            </w:pPr>
            <w:r w:rsidRPr="00A025D6">
              <w:rPr>
                <w:rFonts w:ascii="Times New Roman" w:eastAsia="Times New Roman" w:hAnsi="Times New Roman" w:cs="Times New Roman"/>
                <w:sz w:val="16"/>
                <w:szCs w:val="20"/>
                <w:lang w:eastAsia="fi-FI"/>
              </w:rPr>
              <w:t>pvm</w:t>
            </w:r>
          </w:p>
          <w:p w:rsidR="00A025D6" w:rsidRPr="00A025D6" w:rsidRDefault="00A025D6" w:rsidP="00A025D6">
            <w:pPr>
              <w:spacing w:after="0" w:line="240" w:lineRule="auto"/>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26.7.2019</w:t>
            </w:r>
          </w:p>
        </w:tc>
      </w:tr>
      <w:tr w:rsidR="00A025D6" w:rsidRPr="00A025D6" w:rsidTr="00A025D6">
        <w:tc>
          <w:tcPr>
            <w:tcW w:w="3227"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Hyväksyjä</w:t>
            </w:r>
          </w:p>
          <w:p w:rsidR="00A025D6" w:rsidRPr="00A025D6" w:rsidRDefault="00A025D6" w:rsidP="00A025D6">
            <w:pPr>
              <w:spacing w:after="0" w:line="240" w:lineRule="auto"/>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Teho-johtoryhmä</w:t>
            </w:r>
          </w:p>
        </w:tc>
        <w:tc>
          <w:tcPr>
            <w:tcW w:w="1701"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20"/>
                <w:lang w:eastAsia="fi-FI"/>
              </w:rPr>
            </w:pPr>
            <w:r w:rsidRPr="00A025D6">
              <w:rPr>
                <w:rFonts w:ascii="Times New Roman" w:eastAsia="Times New Roman" w:hAnsi="Times New Roman" w:cs="Times New Roman"/>
                <w:sz w:val="16"/>
                <w:szCs w:val="20"/>
                <w:lang w:eastAsia="fi-FI"/>
              </w:rPr>
              <w:t>pvm</w:t>
            </w:r>
          </w:p>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 xml:space="preserve">28.8.2019 </w:t>
            </w:r>
          </w:p>
        </w:tc>
      </w:tr>
      <w:tr w:rsidR="00A025D6" w:rsidRPr="00A025D6" w:rsidTr="00A025D6">
        <w:tc>
          <w:tcPr>
            <w:tcW w:w="3227"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 xml:space="preserve">Päivittäjä </w:t>
            </w:r>
          </w:p>
          <w:p w:rsidR="00A025D6" w:rsidRPr="00A025D6" w:rsidRDefault="009D7FFD" w:rsidP="00A025D6">
            <w:pPr>
              <w:spacing w:after="0" w:line="240" w:lineRule="auto"/>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Opiskelijavastaavat</w:t>
            </w:r>
          </w:p>
        </w:tc>
        <w:tc>
          <w:tcPr>
            <w:tcW w:w="1701"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 xml:space="preserve">pvm </w:t>
            </w:r>
          </w:p>
          <w:p w:rsidR="00A025D6" w:rsidRPr="00A025D6" w:rsidRDefault="009D7FFD" w:rsidP="00A025D6">
            <w:pPr>
              <w:spacing w:after="0" w:line="240" w:lineRule="auto"/>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23.9.</w:t>
            </w:r>
            <w:r w:rsidR="001A3C46">
              <w:rPr>
                <w:rFonts w:ascii="Times New Roman" w:eastAsia="Times New Roman" w:hAnsi="Times New Roman" w:cs="Times New Roman"/>
                <w:sz w:val="16"/>
                <w:szCs w:val="16"/>
                <w:lang w:eastAsia="fi-FI"/>
              </w:rPr>
              <w:t xml:space="preserve">2020 </w:t>
            </w:r>
          </w:p>
        </w:tc>
      </w:tr>
      <w:tr w:rsidR="00A025D6" w:rsidRPr="00A025D6" w:rsidTr="00A025D6">
        <w:tc>
          <w:tcPr>
            <w:tcW w:w="3227" w:type="dxa"/>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Päivityksen hyväksyjä</w:t>
            </w:r>
          </w:p>
          <w:p w:rsidR="00A025D6" w:rsidRPr="00A025D6" w:rsidRDefault="00966748" w:rsidP="00A025D6">
            <w:pPr>
              <w:spacing w:after="0" w:line="240" w:lineRule="auto"/>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Elina Knuutila</w:t>
            </w:r>
          </w:p>
        </w:tc>
        <w:tc>
          <w:tcPr>
            <w:tcW w:w="1701" w:type="dxa"/>
            <w:shd w:val="clear" w:color="auto" w:fill="auto"/>
          </w:tcPr>
          <w:p w:rsidR="00A025D6" w:rsidRPr="00966748" w:rsidRDefault="00A025D6" w:rsidP="00A025D6">
            <w:pPr>
              <w:spacing w:after="0" w:line="240" w:lineRule="auto"/>
              <w:rPr>
                <w:rFonts w:ascii="Times New Roman" w:eastAsia="Times New Roman" w:hAnsi="Times New Roman" w:cs="Times New Roman"/>
                <w:sz w:val="16"/>
                <w:szCs w:val="16"/>
                <w:lang w:eastAsia="fi-FI"/>
              </w:rPr>
            </w:pPr>
            <w:r w:rsidRPr="00966748">
              <w:rPr>
                <w:rFonts w:ascii="Times New Roman" w:eastAsia="Times New Roman" w:hAnsi="Times New Roman" w:cs="Times New Roman"/>
                <w:sz w:val="16"/>
                <w:szCs w:val="16"/>
                <w:lang w:eastAsia="fi-FI"/>
              </w:rPr>
              <w:t>pvm</w:t>
            </w:r>
          </w:p>
          <w:p w:rsidR="00A025D6" w:rsidRPr="00966748" w:rsidRDefault="00966748" w:rsidP="00A025D6">
            <w:pPr>
              <w:spacing w:after="0" w:line="240" w:lineRule="auto"/>
              <w:rPr>
                <w:rFonts w:ascii="Times New Roman" w:eastAsia="Times New Roman" w:hAnsi="Times New Roman" w:cs="Times New Roman"/>
                <w:sz w:val="16"/>
                <w:szCs w:val="16"/>
                <w:lang w:eastAsia="fi-FI"/>
              </w:rPr>
            </w:pPr>
            <w:r w:rsidRPr="00966748">
              <w:rPr>
                <w:rFonts w:ascii="Times New Roman" w:eastAsia="Times New Roman" w:hAnsi="Times New Roman" w:cs="Times New Roman"/>
                <w:sz w:val="16"/>
                <w:szCs w:val="16"/>
                <w:lang w:eastAsia="fi-FI"/>
              </w:rPr>
              <w:t xml:space="preserve">13.10.2020 </w:t>
            </w:r>
            <w:r w:rsidR="009D7FFD" w:rsidRPr="00966748">
              <w:rPr>
                <w:rFonts w:ascii="Times New Roman" w:eastAsia="Times New Roman" w:hAnsi="Times New Roman" w:cs="Times New Roman"/>
                <w:sz w:val="16"/>
                <w:szCs w:val="16"/>
                <w:lang w:eastAsia="fi-FI"/>
              </w:rPr>
              <w:t>Versio 3</w:t>
            </w:r>
          </w:p>
        </w:tc>
      </w:tr>
      <w:tr w:rsidR="00A025D6" w:rsidRPr="00A025D6" w:rsidTr="00A025D6">
        <w:trPr>
          <w:trHeight w:val="417"/>
        </w:trPr>
        <w:tc>
          <w:tcPr>
            <w:tcW w:w="4928" w:type="dxa"/>
            <w:gridSpan w:val="2"/>
            <w:shd w:val="clear" w:color="auto" w:fill="auto"/>
          </w:tcPr>
          <w:p w:rsidR="00A025D6" w:rsidRPr="00A025D6" w:rsidRDefault="00A025D6" w:rsidP="00A025D6">
            <w:pPr>
              <w:spacing w:after="0" w:line="240" w:lineRule="auto"/>
              <w:rPr>
                <w:rFonts w:ascii="Times New Roman" w:eastAsia="Times New Roman" w:hAnsi="Times New Roman" w:cs="Times New Roman"/>
                <w:sz w:val="16"/>
                <w:szCs w:val="16"/>
                <w:lang w:eastAsia="fi-FI"/>
              </w:rPr>
            </w:pPr>
            <w:r w:rsidRPr="00A025D6">
              <w:rPr>
                <w:rFonts w:ascii="Times New Roman" w:eastAsia="Times New Roman" w:hAnsi="Times New Roman" w:cs="Times New Roman"/>
                <w:sz w:val="16"/>
                <w:szCs w:val="16"/>
                <w:lang w:eastAsia="fi-FI"/>
              </w:rPr>
              <w:t>Asiakirjan sijainti:</w:t>
            </w:r>
          </w:p>
          <w:p w:rsidR="00A025D6" w:rsidRPr="00A025D6" w:rsidRDefault="00A025D6" w:rsidP="00A025D6">
            <w:pPr>
              <w:spacing w:after="0" w:line="240" w:lineRule="auto"/>
              <w:rPr>
                <w:rFonts w:ascii="Times New Roman" w:eastAsia="Times New Roman" w:hAnsi="Times New Roman" w:cs="Times New Roman"/>
                <w:sz w:val="18"/>
                <w:szCs w:val="18"/>
                <w:lang w:eastAsia="fi-FI"/>
              </w:rPr>
            </w:pPr>
            <w:r w:rsidRPr="00A025D6">
              <w:rPr>
                <w:rFonts w:ascii="Times New Roman" w:eastAsia="Times New Roman" w:hAnsi="Times New Roman" w:cs="Times New Roman"/>
                <w:sz w:val="18"/>
                <w:szCs w:val="18"/>
                <w:lang w:eastAsia="fi-FI"/>
              </w:rPr>
              <w:t>L:\Terveystoimi\Opiskelijat\Akuutit kuntoutusosastot</w:t>
            </w:r>
            <w:r>
              <w:rPr>
                <w:rFonts w:ascii="Times New Roman" w:eastAsia="Times New Roman" w:hAnsi="Times New Roman" w:cs="Times New Roman"/>
                <w:sz w:val="18"/>
                <w:szCs w:val="18"/>
                <w:lang w:eastAsia="fi-FI"/>
              </w:rPr>
              <w:t>\Opiskelijat</w:t>
            </w:r>
          </w:p>
        </w:tc>
      </w:tr>
    </w:tbl>
    <w:p w:rsidR="0009726E" w:rsidRDefault="0009726E" w:rsidP="009C54EF">
      <w:pPr>
        <w:ind w:left="3912" w:firstLine="1304"/>
        <w:rPr>
          <w:rFonts w:ascii="Copperplate Gothic Bold" w:hAnsi="Copperplate Gothic Bold"/>
          <w:b/>
          <w:i/>
          <w:sz w:val="48"/>
          <w:szCs w:val="48"/>
        </w:rPr>
      </w:pPr>
      <w:r>
        <w:rPr>
          <w:rFonts w:ascii="Copperplate Gothic Bold" w:hAnsi="Copperplate Gothic Bold"/>
          <w:b/>
          <w:i/>
          <w:noProof/>
          <w:sz w:val="48"/>
          <w:szCs w:val="48"/>
          <w:lang w:eastAsia="fi-FI"/>
        </w:rPr>
        <w:drawing>
          <wp:anchor distT="0" distB="0" distL="114300" distR="114300" simplePos="0" relativeHeight="251660288" behindDoc="0" locked="0" layoutInCell="0" allowOverlap="1">
            <wp:simplePos x="0" y="0"/>
            <wp:positionH relativeFrom="column">
              <wp:posOffset>-177165</wp:posOffset>
            </wp:positionH>
            <wp:positionV relativeFrom="paragraph">
              <wp:posOffset>0</wp:posOffset>
            </wp:positionV>
            <wp:extent cx="2103120" cy="815340"/>
            <wp:effectExtent l="0" t="0" r="0" b="381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4EF" w:rsidRPr="00FF77B4" w:rsidRDefault="009C54EF" w:rsidP="009C54EF">
      <w:pPr>
        <w:ind w:left="3912" w:firstLine="1304"/>
        <w:rPr>
          <w:rFonts w:ascii="Copperplate Gothic Bold" w:hAnsi="Copperplate Gothic Bold"/>
          <w:b/>
          <w:i/>
          <w:sz w:val="48"/>
          <w:szCs w:val="48"/>
        </w:rPr>
      </w:pPr>
      <w:r>
        <w:rPr>
          <w:rFonts w:cstheme="minorHAnsi"/>
          <w:noProof/>
          <w:lang w:eastAsia="fi-FI"/>
        </w:rPr>
        <w:drawing>
          <wp:anchor distT="0" distB="0" distL="114300" distR="114300" simplePos="0" relativeHeight="251659264" behindDoc="1" locked="0" layoutInCell="1" allowOverlap="1" wp14:anchorId="38AB3FCF" wp14:editId="1CBBCA35">
            <wp:simplePos x="0" y="0"/>
            <wp:positionH relativeFrom="margin">
              <wp:posOffset>2718435</wp:posOffset>
            </wp:positionH>
            <wp:positionV relativeFrom="paragraph">
              <wp:posOffset>900431</wp:posOffset>
            </wp:positionV>
            <wp:extent cx="3352800" cy="289560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maalogo2.png"/>
                    <pic:cNvPicPr/>
                  </pic:nvPicPr>
                  <pic:blipFill>
                    <a:blip r:embed="rId8">
                      <a:extLst>
                        <a:ext uri="{28A0092B-C50C-407E-A947-70E740481C1C}">
                          <a14:useLocalDpi xmlns:a14="http://schemas.microsoft.com/office/drawing/2010/main" val="0"/>
                        </a:ext>
                      </a:extLst>
                    </a:blip>
                    <a:stretch>
                      <a:fillRect/>
                    </a:stretch>
                  </pic:blipFill>
                  <pic:spPr>
                    <a:xfrm>
                      <a:off x="0" y="0"/>
                      <a:ext cx="3352800" cy="2895600"/>
                    </a:xfrm>
                    <a:prstGeom prst="rect">
                      <a:avLst/>
                    </a:prstGeom>
                  </pic:spPr>
                </pic:pic>
              </a:graphicData>
            </a:graphic>
            <wp14:sizeRelH relativeFrom="page">
              <wp14:pctWidth>0</wp14:pctWidth>
            </wp14:sizeRelH>
            <wp14:sizeRelV relativeFrom="page">
              <wp14:pctHeight>0</wp14:pctHeight>
            </wp14:sizeRelV>
          </wp:anchor>
        </w:drawing>
      </w:r>
      <w:r w:rsidRPr="00FF77B4">
        <w:rPr>
          <w:rFonts w:ascii="Copperplate Gothic Bold" w:hAnsi="Copperplate Gothic Bold"/>
          <w:b/>
          <w:i/>
          <w:sz w:val="48"/>
          <w:szCs w:val="48"/>
        </w:rPr>
        <w:t>TERVETULOA HARJOITTELUUN</w:t>
      </w:r>
      <w:r>
        <w:rPr>
          <w:rFonts w:ascii="Copperplate Gothic Bold" w:hAnsi="Copperplate Gothic Bold"/>
          <w:b/>
          <w:i/>
          <w:sz w:val="48"/>
          <w:szCs w:val="48"/>
        </w:rPr>
        <w:t>!</w:t>
      </w:r>
      <w:bookmarkStart w:id="0" w:name="_GoBack"/>
      <w:bookmarkEnd w:id="0"/>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rPr>
          <w:b/>
          <w:i/>
          <w:sz w:val="28"/>
          <w:szCs w:val="28"/>
        </w:rPr>
      </w:pPr>
    </w:p>
    <w:p w:rsidR="009C54EF" w:rsidRDefault="009C54EF" w:rsidP="009C54EF">
      <w:pPr>
        <w:spacing w:after="0" w:line="240" w:lineRule="auto"/>
        <w:ind w:left="2608"/>
        <w:rPr>
          <w:rFonts w:ascii="Copperplate Gothic Bold" w:hAnsi="Copperplate Gothic Bold" w:cstheme="minorHAnsi"/>
          <w:b/>
          <w:sz w:val="48"/>
          <w:szCs w:val="48"/>
        </w:rPr>
      </w:pPr>
      <w:r>
        <w:rPr>
          <w:rFonts w:ascii="Copperplate Gothic Bold" w:hAnsi="Copperplate Gothic Bold" w:cstheme="minorHAnsi"/>
          <w:b/>
          <w:sz w:val="48"/>
          <w:szCs w:val="48"/>
        </w:rPr>
        <w:t xml:space="preserve">LOIMAAN AKUUTIT </w:t>
      </w:r>
    </w:p>
    <w:p w:rsidR="009C54EF" w:rsidRPr="002B31B6" w:rsidRDefault="009C54EF" w:rsidP="009C54EF">
      <w:pPr>
        <w:spacing w:after="0" w:line="240" w:lineRule="auto"/>
        <w:ind w:left="2608"/>
        <w:rPr>
          <w:rFonts w:ascii="Copperplate Gothic Bold" w:hAnsi="Copperplate Gothic Bold" w:cstheme="minorHAnsi"/>
          <w:b/>
          <w:sz w:val="48"/>
          <w:szCs w:val="48"/>
        </w:rPr>
      </w:pPr>
      <w:r>
        <w:rPr>
          <w:rFonts w:ascii="Copperplate Gothic Bold" w:hAnsi="Copperplate Gothic Bold" w:cstheme="minorHAnsi"/>
          <w:b/>
          <w:sz w:val="48"/>
          <w:szCs w:val="48"/>
        </w:rPr>
        <w:t>KUNTOUTUSOSASTOT</w:t>
      </w:r>
      <w:r w:rsidR="00011C36">
        <w:rPr>
          <w:rFonts w:ascii="Copperplate Gothic Bold" w:hAnsi="Copperplate Gothic Bold" w:cstheme="minorHAnsi"/>
          <w:b/>
          <w:sz w:val="48"/>
          <w:szCs w:val="48"/>
        </w:rPr>
        <w:t xml:space="preserve"> </w:t>
      </w:r>
    </w:p>
    <w:p w:rsidR="009C54EF" w:rsidRDefault="009C54EF" w:rsidP="009C54EF">
      <w:pPr>
        <w:rPr>
          <w:b/>
          <w:i/>
          <w:sz w:val="28"/>
          <w:szCs w:val="28"/>
        </w:rPr>
      </w:pPr>
    </w:p>
    <w:p w:rsidR="00011C36" w:rsidRDefault="00011C36" w:rsidP="00011C36">
      <w:pPr>
        <w:rPr>
          <w:b/>
          <w:i/>
          <w:sz w:val="28"/>
          <w:szCs w:val="28"/>
        </w:rPr>
      </w:pPr>
    </w:p>
    <w:p w:rsidR="00011C36" w:rsidRDefault="00011C36" w:rsidP="00011C36">
      <w:pPr>
        <w:rPr>
          <w:b/>
          <w:i/>
          <w:sz w:val="28"/>
          <w:szCs w:val="28"/>
        </w:rPr>
      </w:pPr>
    </w:p>
    <w:p w:rsidR="008E7A60" w:rsidRDefault="008E7A60" w:rsidP="008E7A60">
      <w:pPr>
        <w:rPr>
          <w:b/>
          <w:i/>
          <w:sz w:val="28"/>
          <w:szCs w:val="28"/>
        </w:rPr>
      </w:pPr>
    </w:p>
    <w:p w:rsidR="008E7A60" w:rsidRDefault="008E7A60" w:rsidP="008E7A60">
      <w:pPr>
        <w:rPr>
          <w:b/>
          <w:i/>
          <w:sz w:val="28"/>
          <w:szCs w:val="28"/>
        </w:rPr>
      </w:pPr>
    </w:p>
    <w:p w:rsidR="008E7A60" w:rsidRDefault="008E7A60" w:rsidP="008E7A60">
      <w:pPr>
        <w:rPr>
          <w:b/>
          <w:i/>
          <w:sz w:val="28"/>
          <w:szCs w:val="28"/>
        </w:rPr>
      </w:pPr>
      <w:r>
        <w:rPr>
          <w:b/>
          <w:i/>
          <w:sz w:val="28"/>
          <w:szCs w:val="28"/>
        </w:rPr>
        <w:t>Hallinnollinen osastonhoitaja Elina Knuutila p. 02 761 2387</w:t>
      </w:r>
    </w:p>
    <w:p w:rsidR="008E7A60" w:rsidRDefault="009D7FFD" w:rsidP="008E7A60">
      <w:pPr>
        <w:rPr>
          <w:b/>
          <w:i/>
          <w:sz w:val="28"/>
          <w:szCs w:val="28"/>
        </w:rPr>
      </w:pPr>
      <w:r>
        <w:rPr>
          <w:b/>
          <w:i/>
          <w:sz w:val="28"/>
          <w:szCs w:val="28"/>
        </w:rPr>
        <w:t>Osasto 1 Apulaisosastonhoitaja Soile Norri p. 02 761 2384</w:t>
      </w:r>
    </w:p>
    <w:p w:rsidR="008E7A60" w:rsidRDefault="008E7A60" w:rsidP="008E7A60">
      <w:pPr>
        <w:rPr>
          <w:b/>
          <w:i/>
          <w:sz w:val="28"/>
          <w:szCs w:val="28"/>
        </w:rPr>
      </w:pPr>
      <w:r>
        <w:rPr>
          <w:b/>
          <w:i/>
          <w:sz w:val="28"/>
          <w:szCs w:val="28"/>
        </w:rPr>
        <w:t>Osasto 2 Apulaisosastonhoitaja Erja Anttila p. 02 761 2721</w:t>
      </w:r>
    </w:p>
    <w:p w:rsidR="008E7A60" w:rsidRDefault="008E7A60" w:rsidP="009C54EF">
      <w:pPr>
        <w:rPr>
          <w:b/>
          <w:i/>
          <w:sz w:val="28"/>
          <w:szCs w:val="28"/>
        </w:rPr>
      </w:pPr>
    </w:p>
    <w:p w:rsidR="009D7FFD" w:rsidRDefault="009D7FFD" w:rsidP="009C54EF">
      <w:pPr>
        <w:rPr>
          <w:b/>
          <w:i/>
          <w:sz w:val="28"/>
          <w:szCs w:val="28"/>
        </w:rPr>
      </w:pPr>
    </w:p>
    <w:p w:rsidR="009C54EF" w:rsidRDefault="009C54EF" w:rsidP="009C54EF">
      <w:pPr>
        <w:rPr>
          <w:b/>
          <w:i/>
          <w:sz w:val="28"/>
          <w:szCs w:val="28"/>
        </w:rPr>
      </w:pPr>
      <w:r>
        <w:rPr>
          <w:b/>
          <w:i/>
          <w:sz w:val="28"/>
          <w:szCs w:val="28"/>
        </w:rPr>
        <w:t>Tässä muutamia ohjeita harjoitteluun.</w:t>
      </w:r>
    </w:p>
    <w:p w:rsidR="009C54EF" w:rsidRPr="00025607" w:rsidRDefault="009C54EF" w:rsidP="009C54EF">
      <w:pPr>
        <w:shd w:val="clear" w:color="auto" w:fill="F0F0F0"/>
        <w:spacing w:after="0" w:line="240" w:lineRule="auto"/>
        <w:rPr>
          <w:rFonts w:ascii="Arial" w:eastAsia="Times New Roman" w:hAnsi="Arial" w:cs="Arial"/>
          <w:b/>
          <w:color w:val="333333"/>
          <w:sz w:val="24"/>
          <w:szCs w:val="24"/>
          <w:lang w:eastAsia="fi-FI"/>
        </w:rPr>
      </w:pPr>
      <w:r w:rsidRPr="00025607">
        <w:rPr>
          <w:rFonts w:ascii="Arial" w:eastAsia="Times New Roman" w:hAnsi="Arial" w:cs="Arial"/>
          <w:b/>
          <w:color w:val="333333"/>
          <w:sz w:val="24"/>
          <w:szCs w:val="24"/>
          <w:lang w:eastAsia="fi-FI"/>
        </w:rPr>
        <w:t>Opiskelijan oikeudet</w:t>
      </w:r>
    </w:p>
    <w:p w:rsidR="009C54EF" w:rsidRPr="00DC345E" w:rsidRDefault="009C54EF" w:rsidP="009C54EF">
      <w:pPr>
        <w:numPr>
          <w:ilvl w:val="0"/>
          <w:numId w:val="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saada perehdytystä j</w:t>
      </w:r>
      <w:r>
        <w:rPr>
          <w:rFonts w:ascii="Arial" w:eastAsia="Times New Roman" w:hAnsi="Arial" w:cs="Arial"/>
          <w:color w:val="333333"/>
          <w:sz w:val="24"/>
          <w:szCs w:val="24"/>
          <w:lang w:eastAsia="fi-FI"/>
        </w:rPr>
        <w:t xml:space="preserve">a ohjausta </w:t>
      </w:r>
      <w:r w:rsidRPr="00DC345E">
        <w:rPr>
          <w:rFonts w:ascii="Arial" w:eastAsia="Times New Roman" w:hAnsi="Arial" w:cs="Arial"/>
          <w:color w:val="333333"/>
          <w:sz w:val="24"/>
          <w:szCs w:val="24"/>
          <w:lang w:eastAsia="fi-FI"/>
        </w:rPr>
        <w:t>opiskelijamyönteisessä ilmapiirissä</w:t>
      </w:r>
    </w:p>
    <w:p w:rsidR="009C54EF" w:rsidRPr="00DC345E" w:rsidRDefault="009C54EF" w:rsidP="009C54EF">
      <w:pPr>
        <w:numPr>
          <w:ilvl w:val="0"/>
          <w:numId w:val="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reflektoida oppimiskokemuksia</w:t>
      </w:r>
    </w:p>
    <w:p w:rsidR="009C54EF" w:rsidRPr="00DC345E" w:rsidRDefault="009C54EF" w:rsidP="009C54EF">
      <w:pPr>
        <w:numPr>
          <w:ilvl w:val="0"/>
          <w:numId w:val="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olla ohjatusti työyhteisön jäsen</w:t>
      </w:r>
    </w:p>
    <w:p w:rsidR="009C54EF" w:rsidRPr="00DC345E" w:rsidRDefault="009C54EF" w:rsidP="009C54EF">
      <w:pPr>
        <w:numPr>
          <w:ilvl w:val="0"/>
          <w:numId w:val="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antaa palautetta harjoitteluyksikön hoitotyöstä ja ohjauksesta</w:t>
      </w:r>
    </w:p>
    <w:p w:rsidR="009C54EF" w:rsidRPr="00DC345E" w:rsidRDefault="009C54EF" w:rsidP="009C54EF">
      <w:pPr>
        <w:numPr>
          <w:ilvl w:val="0"/>
          <w:numId w:val="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esittää perusteltuja parannusehdotuksia harjoitteluyksikön toimintaan</w:t>
      </w:r>
    </w:p>
    <w:p w:rsidR="009C54EF" w:rsidRDefault="009C54EF" w:rsidP="009C54EF">
      <w:pPr>
        <w:numPr>
          <w:ilvl w:val="0"/>
          <w:numId w:val="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 xml:space="preserve">saada perustellusti sekä positiivista että kehittävää palautetta </w:t>
      </w:r>
    </w:p>
    <w:p w:rsidR="009C54EF" w:rsidRPr="00025607" w:rsidRDefault="009C54EF" w:rsidP="009C54EF">
      <w:pPr>
        <w:shd w:val="clear" w:color="auto" w:fill="F0F0F0"/>
        <w:spacing w:after="0" w:line="240" w:lineRule="auto"/>
        <w:rPr>
          <w:rFonts w:ascii="Arial" w:eastAsia="Times New Roman" w:hAnsi="Arial" w:cs="Arial"/>
          <w:b/>
          <w:color w:val="333333"/>
          <w:sz w:val="24"/>
          <w:szCs w:val="24"/>
          <w:lang w:eastAsia="fi-FI"/>
        </w:rPr>
      </w:pPr>
      <w:r w:rsidRPr="00025607">
        <w:rPr>
          <w:rFonts w:ascii="Arial" w:eastAsia="Times New Roman" w:hAnsi="Arial" w:cs="Arial"/>
          <w:b/>
          <w:color w:val="333333"/>
          <w:sz w:val="24"/>
          <w:szCs w:val="24"/>
          <w:lang w:eastAsia="fi-FI"/>
        </w:rPr>
        <w:t>Opiskelijan velvollisuudet</w:t>
      </w:r>
    </w:p>
    <w:p w:rsidR="009C54EF"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noudattaa työelämän pelisääntöjä</w:t>
      </w:r>
    </w:p>
    <w:p w:rsidR="009C54EF" w:rsidRPr="00DC345E"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noudattaa työaikoja</w:t>
      </w:r>
    </w:p>
    <w:p w:rsidR="009C54EF"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olla aktiivinen</w:t>
      </w:r>
    </w:p>
    <w:p w:rsidR="009C54EF" w:rsidRPr="00DC345E"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opetella kokonaisvaltaista hoitotyötä opiskelutasoaan vastaavasti</w:t>
      </w:r>
    </w:p>
    <w:p w:rsidR="009C54EF" w:rsidRPr="00DC345E"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tulla harjoitteluun varustettuna asiallisilla varusteilla (mm. nimineula koko nimellä</w:t>
      </w:r>
      <w:r>
        <w:rPr>
          <w:rFonts w:ascii="Arial" w:eastAsia="Times New Roman" w:hAnsi="Arial" w:cs="Arial"/>
          <w:color w:val="333333"/>
          <w:sz w:val="24"/>
          <w:szCs w:val="24"/>
          <w:lang w:eastAsia="fi-FI"/>
        </w:rPr>
        <w:t>, työkengät</w:t>
      </w:r>
      <w:r w:rsidRPr="00DC345E">
        <w:rPr>
          <w:rFonts w:ascii="Arial" w:eastAsia="Times New Roman" w:hAnsi="Arial" w:cs="Arial"/>
          <w:color w:val="333333"/>
          <w:sz w:val="24"/>
          <w:szCs w:val="24"/>
          <w:lang w:eastAsia="fi-FI"/>
        </w:rPr>
        <w:t>)</w:t>
      </w:r>
    </w:p>
    <w:p w:rsidR="009C54EF" w:rsidRPr="00DC345E"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olla vastuullinen kaikessa toiminnassa tunnistaen oman osaamisen rajat</w:t>
      </w:r>
    </w:p>
    <w:p w:rsidR="009C54EF" w:rsidRPr="00DC345E" w:rsidRDefault="009C54EF" w:rsidP="009C54EF">
      <w:pPr>
        <w:numPr>
          <w:ilvl w:val="0"/>
          <w:numId w:val="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toimia yhteistyössä eri henkilöstöryhmien kanssa.</w:t>
      </w:r>
    </w:p>
    <w:p w:rsidR="009C54EF" w:rsidRPr="00025607" w:rsidRDefault="00D21D59" w:rsidP="009C54EF">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Pr>
          <w:rFonts w:ascii="Arial" w:eastAsia="Times New Roman" w:hAnsi="Arial" w:cs="Arial"/>
          <w:b/>
          <w:color w:val="333333"/>
          <w:sz w:val="24"/>
          <w:szCs w:val="24"/>
          <w:lang w:eastAsia="fi-FI"/>
        </w:rPr>
        <w:t>Oppi</w:t>
      </w:r>
      <w:r w:rsidR="009C54EF" w:rsidRPr="00025607">
        <w:rPr>
          <w:rFonts w:ascii="Arial" w:eastAsia="Times New Roman" w:hAnsi="Arial" w:cs="Arial"/>
          <w:b/>
          <w:color w:val="333333"/>
          <w:sz w:val="24"/>
          <w:szCs w:val="24"/>
          <w:lang w:eastAsia="fi-FI"/>
        </w:rPr>
        <w:t>mistavoitteet, palaute ja arviointi</w:t>
      </w:r>
    </w:p>
    <w:p w:rsidR="009C54EF" w:rsidRPr="00DC345E" w:rsidRDefault="009C54EF" w:rsidP="009C54EF">
      <w:pPr>
        <w:numPr>
          <w:ilvl w:val="0"/>
          <w:numId w:val="3"/>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Käy ohjaajasi kanssa lähtötaso- / aloituskeskustelu osaamisestasi ja tavoitteistasi ko. harjoittelujaksolle.</w:t>
      </w:r>
    </w:p>
    <w:p w:rsidR="009C54EF" w:rsidRPr="00DC345E" w:rsidRDefault="009C54EF" w:rsidP="009C54EF">
      <w:pPr>
        <w:numPr>
          <w:ilvl w:val="0"/>
          <w:numId w:val="3"/>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Laadi alustavat tavoitteet jaksolle jo etukäteen ja tarkenna niitä ohjaajasi kanssa ensimmäisten päivien aikana.</w:t>
      </w:r>
    </w:p>
    <w:p w:rsidR="009C54EF" w:rsidRPr="00DC345E" w:rsidRDefault="009C54EF" w:rsidP="009C54EF">
      <w:pPr>
        <w:numPr>
          <w:ilvl w:val="0"/>
          <w:numId w:val="3"/>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Pyri tekemään tavoitteistasi mahdollisimman konkreettiset, näin helpotat sekä omaa oppimistasi sekä ohjaajasi ohjaamista.</w:t>
      </w:r>
    </w:p>
    <w:p w:rsidR="009C54EF" w:rsidRPr="00DC345E" w:rsidRDefault="009C54EF" w:rsidP="009C54EF">
      <w:pPr>
        <w:numPr>
          <w:ilvl w:val="0"/>
          <w:numId w:val="3"/>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Muista pyytää palautetta ohjaajaltasi aktiivisesti myös itse.</w:t>
      </w:r>
    </w:p>
    <w:p w:rsidR="009C54EF" w:rsidRDefault="009C54EF" w:rsidP="009C54EF">
      <w:pPr>
        <w:numPr>
          <w:ilvl w:val="0"/>
          <w:numId w:val="3"/>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2021CE">
        <w:rPr>
          <w:rFonts w:ascii="Arial" w:eastAsia="Times New Roman" w:hAnsi="Arial" w:cs="Arial"/>
          <w:color w:val="333333"/>
          <w:sz w:val="24"/>
          <w:szCs w:val="24"/>
          <w:lang w:eastAsia="fi-FI"/>
        </w:rPr>
        <w:t>Loimaan kaupungissa on käytössä sähköinen opiskelijapalaute</w:t>
      </w:r>
    </w:p>
    <w:p w:rsidR="007E28D5" w:rsidRPr="00011C36" w:rsidRDefault="009C54EF" w:rsidP="009C54EF">
      <w:pPr>
        <w:rPr>
          <w:rFonts w:ascii="Arial" w:eastAsia="Times New Roman" w:hAnsi="Arial" w:cs="Arial"/>
          <w:b/>
          <w:color w:val="333333"/>
          <w:sz w:val="24"/>
          <w:szCs w:val="24"/>
          <w:lang w:eastAsia="fi-FI"/>
        </w:rPr>
      </w:pPr>
      <w:r w:rsidRPr="00011C36">
        <w:rPr>
          <w:rFonts w:ascii="Arial" w:eastAsia="Times New Roman" w:hAnsi="Arial" w:cs="Arial"/>
          <w:b/>
          <w:color w:val="333333"/>
          <w:sz w:val="24"/>
          <w:szCs w:val="24"/>
          <w:lang w:eastAsia="fi-FI"/>
        </w:rPr>
        <w:t>Vain antamalla palautetta voit vaikuttaa, ja opiskelijaohjaus sekä koko työyhteisö voi kehittyä</w:t>
      </w:r>
    </w:p>
    <w:p w:rsidR="00640AD2" w:rsidRPr="00025607"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025607">
        <w:rPr>
          <w:rFonts w:ascii="Arial" w:eastAsia="Times New Roman" w:hAnsi="Arial" w:cs="Arial"/>
          <w:b/>
          <w:color w:val="333333"/>
          <w:sz w:val="24"/>
          <w:szCs w:val="24"/>
          <w:lang w:eastAsia="fi-FI"/>
        </w:rPr>
        <w:lastRenderedPageBreak/>
        <w:t>Äkillinen sairastuminen</w:t>
      </w:r>
    </w:p>
    <w:p w:rsidR="00640AD2" w:rsidRPr="00C7159B" w:rsidRDefault="00640AD2" w:rsidP="00640AD2">
      <w:pPr>
        <w:shd w:val="clear" w:color="auto" w:fill="F0F0F0"/>
        <w:spacing w:after="0"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Sairaana et voi mennä harjoitteluyksikköösi! Sairastuessasi sinun tulee ensimmäiseksi ilmoittaa yksikköön hyvissä ajoin ennen harjoitteluvuoron alkua, joko yksikön esimiehelle tai opiskelijavastaavalle.</w:t>
      </w:r>
    </w:p>
    <w:p w:rsidR="00640AD2" w:rsidRPr="00C7159B" w:rsidRDefault="00640AD2" w:rsidP="00640AD2">
      <w:pPr>
        <w:shd w:val="clear" w:color="auto" w:fill="F0F0F0"/>
        <w:spacing w:after="0"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MUISTA aina harjoittelujakson alussa ottaa talteen yksikön puhelinnumero, jotta voit ilmoittaa poissaolostasi. Poissaolotuntien korvaamisesta päättää ohjaava opettajasi.</w:t>
      </w:r>
    </w:p>
    <w:p w:rsidR="00640AD2" w:rsidRPr="00C7159B" w:rsidRDefault="00640AD2" w:rsidP="00640AD2">
      <w:pPr>
        <w:shd w:val="clear" w:color="auto" w:fill="F0F0F0"/>
        <w:spacing w:after="0"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Milloin ei voi tulla harjoitteluyksikköön:</w:t>
      </w:r>
    </w:p>
    <w:p w:rsidR="00640AD2" w:rsidRPr="00C7159B" w:rsidRDefault="00640AD2" w:rsidP="00640AD2">
      <w:pPr>
        <w:numPr>
          <w:ilvl w:val="0"/>
          <w:numId w:val="4"/>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Kuume, et voi tulla harjoitteluun. Muista yksi kuumeeton päivä!</w:t>
      </w:r>
    </w:p>
    <w:p w:rsidR="00640AD2" w:rsidRPr="00C7159B" w:rsidRDefault="00640AD2" w:rsidP="00640AD2">
      <w:pPr>
        <w:numPr>
          <w:ilvl w:val="0"/>
          <w:numId w:val="4"/>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Flunssa: joihinkin yksiköihin ei ole suotavaa mennä lievässä nuhassakaan, esimerkiksi lapsivuodeosasto ja syöpäosastot, kysy tarkemmat ohjeet harjoitteluyksiköstäsi.</w:t>
      </w:r>
    </w:p>
    <w:p w:rsidR="00640AD2" w:rsidRPr="00C7159B" w:rsidRDefault="00640AD2" w:rsidP="00640AD2">
      <w:pPr>
        <w:numPr>
          <w:ilvl w:val="0"/>
          <w:numId w:val="4"/>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Ihottuma (käsissä) ei ole este. Tärkeää on, että huolehdit itsesi suojaamisesta (suojakäsineet) ja huomioit pesuaineiden vaikutuksen ihoosi.</w:t>
      </w:r>
    </w:p>
    <w:p w:rsidR="00640AD2" w:rsidRPr="00C7159B" w:rsidRDefault="00640AD2" w:rsidP="00640AD2">
      <w:pPr>
        <w:numPr>
          <w:ilvl w:val="0"/>
          <w:numId w:val="4"/>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Ripulitaudit - ei töihin! Huomioithan, että epäiltäessä noroviruksen aiheuttamaa ripulia tai oksennustautia, sinun tulee pysytellä kotona vielä 2 päivää oireiden päättymisen jälkeen.</w:t>
      </w:r>
    </w:p>
    <w:p w:rsidR="00640AD2" w:rsidRPr="00B21B50"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B21B50">
        <w:rPr>
          <w:rFonts w:ascii="Arial" w:eastAsia="Times New Roman" w:hAnsi="Arial" w:cs="Arial"/>
          <w:b/>
          <w:color w:val="333333"/>
          <w:sz w:val="24"/>
          <w:szCs w:val="24"/>
          <w:lang w:eastAsia="fi-FI"/>
        </w:rPr>
        <w:t>Pukutilat ja suojavaatteet</w:t>
      </w:r>
    </w:p>
    <w:p w:rsidR="00640AD2" w:rsidRDefault="00640AD2" w:rsidP="00640AD2">
      <w:pPr>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 xml:space="preserve">Loimaan akuuttien kuntoutusosastojen </w:t>
      </w:r>
      <w:r w:rsidRPr="00DC345E">
        <w:rPr>
          <w:rFonts w:ascii="Arial" w:eastAsia="Times New Roman" w:hAnsi="Arial" w:cs="Arial"/>
          <w:color w:val="333333"/>
          <w:sz w:val="24"/>
          <w:szCs w:val="24"/>
          <w:lang w:eastAsia="fi-FI"/>
        </w:rPr>
        <w:t xml:space="preserve">pukutilat </w:t>
      </w:r>
      <w:r>
        <w:rPr>
          <w:rFonts w:ascii="Arial" w:eastAsia="Times New Roman" w:hAnsi="Arial" w:cs="Arial"/>
          <w:color w:val="333333"/>
          <w:sz w:val="24"/>
          <w:szCs w:val="24"/>
          <w:lang w:eastAsia="fi-FI"/>
        </w:rPr>
        <w:t xml:space="preserve">opiskelijoille </w:t>
      </w:r>
      <w:r w:rsidRPr="00DC345E">
        <w:rPr>
          <w:rFonts w:ascii="Arial" w:eastAsia="Times New Roman" w:hAnsi="Arial" w:cs="Arial"/>
          <w:color w:val="333333"/>
          <w:sz w:val="24"/>
          <w:szCs w:val="24"/>
          <w:lang w:eastAsia="fi-FI"/>
        </w:rPr>
        <w:t>sijaitsevat</w:t>
      </w:r>
      <w:r w:rsidR="0083661C">
        <w:rPr>
          <w:rFonts w:ascii="Arial" w:eastAsia="Times New Roman" w:hAnsi="Arial" w:cs="Arial"/>
          <w:color w:val="333333"/>
          <w:sz w:val="24"/>
          <w:szCs w:val="24"/>
          <w:lang w:eastAsia="fi-FI"/>
        </w:rPr>
        <w:t xml:space="preserve"> </w:t>
      </w:r>
      <w:proofErr w:type="spellStart"/>
      <w:r w:rsidR="0083661C">
        <w:rPr>
          <w:rFonts w:ascii="Arial" w:eastAsia="Times New Roman" w:hAnsi="Arial" w:cs="Arial"/>
          <w:color w:val="333333"/>
          <w:sz w:val="24"/>
          <w:szCs w:val="24"/>
          <w:lang w:eastAsia="fi-FI"/>
        </w:rPr>
        <w:t>Tyks</w:t>
      </w:r>
      <w:proofErr w:type="spellEnd"/>
      <w:r w:rsidR="0083661C">
        <w:rPr>
          <w:rFonts w:ascii="Arial" w:eastAsia="Times New Roman" w:hAnsi="Arial" w:cs="Arial"/>
          <w:color w:val="333333"/>
          <w:sz w:val="24"/>
          <w:szCs w:val="24"/>
          <w:lang w:eastAsia="fi-FI"/>
        </w:rPr>
        <w:t xml:space="preserve"> </w:t>
      </w:r>
      <w:r>
        <w:rPr>
          <w:rFonts w:ascii="Arial" w:eastAsia="Times New Roman" w:hAnsi="Arial" w:cs="Arial"/>
          <w:color w:val="333333"/>
          <w:sz w:val="24"/>
          <w:szCs w:val="24"/>
          <w:lang w:eastAsia="fi-FI"/>
        </w:rPr>
        <w:t>Loim</w:t>
      </w:r>
      <w:r w:rsidR="0083661C">
        <w:rPr>
          <w:rFonts w:ascii="Arial" w:eastAsia="Times New Roman" w:hAnsi="Arial" w:cs="Arial"/>
          <w:color w:val="333333"/>
          <w:sz w:val="24"/>
          <w:szCs w:val="24"/>
          <w:lang w:eastAsia="fi-FI"/>
        </w:rPr>
        <w:t>aan sairaalan pukuhuoneessa 12</w:t>
      </w:r>
      <w:r>
        <w:rPr>
          <w:rFonts w:ascii="Arial" w:eastAsia="Times New Roman" w:hAnsi="Arial" w:cs="Arial"/>
          <w:color w:val="333333"/>
          <w:sz w:val="24"/>
          <w:szCs w:val="24"/>
          <w:lang w:eastAsia="fi-FI"/>
        </w:rPr>
        <w:t xml:space="preserve">. </w:t>
      </w:r>
      <w:r w:rsidR="0083661C">
        <w:rPr>
          <w:rFonts w:ascii="Arial" w:eastAsia="Times New Roman" w:hAnsi="Arial" w:cs="Arial"/>
          <w:color w:val="333333"/>
          <w:sz w:val="24"/>
          <w:szCs w:val="24"/>
          <w:lang w:eastAsia="fi-FI"/>
        </w:rPr>
        <w:t>Pukuhuoneeseen pääsee koodilla ja avaimen pukukaappiin saat apulaisosastonhoitajalta.</w:t>
      </w:r>
    </w:p>
    <w:p w:rsidR="00640AD2" w:rsidRDefault="00640AD2" w:rsidP="00640AD2">
      <w:pPr>
        <w:shd w:val="clear" w:color="auto" w:fill="F0F0F0"/>
        <w:spacing w:after="0"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 xml:space="preserve">Suojavaatteet löytyvät pukuhuoneesta. Käytössä on Lidströmin suojavaatteet </w:t>
      </w:r>
    </w:p>
    <w:p w:rsidR="00640AD2" w:rsidRDefault="00640AD2" w:rsidP="00640AD2">
      <w:pPr>
        <w:shd w:val="clear" w:color="auto" w:fill="F0F0F0"/>
        <w:spacing w:after="0"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K</w:t>
      </w:r>
      <w:r w:rsidRPr="00DC345E">
        <w:rPr>
          <w:rFonts w:ascii="Arial" w:eastAsia="Times New Roman" w:hAnsi="Arial" w:cs="Arial"/>
          <w:color w:val="333333"/>
          <w:sz w:val="24"/>
          <w:szCs w:val="24"/>
          <w:lang w:eastAsia="fi-FI"/>
        </w:rPr>
        <w:t>äytetyt suojavaatteet laitetaan pyykkipussiin</w:t>
      </w:r>
      <w:r>
        <w:rPr>
          <w:rFonts w:ascii="Arial" w:eastAsia="Times New Roman" w:hAnsi="Arial" w:cs="Arial"/>
          <w:color w:val="333333"/>
          <w:sz w:val="24"/>
          <w:szCs w:val="24"/>
          <w:lang w:eastAsia="fi-FI"/>
        </w:rPr>
        <w:t>. Potilasvaatteiden käyttö on kielletty. Sinne kuuluvat vain suojavaatteet, ei osastolta otetut potilasvaatteet kuten sukat ja takit.</w:t>
      </w:r>
    </w:p>
    <w:p w:rsidR="00640AD2" w:rsidRPr="00C7159B" w:rsidRDefault="00640AD2" w:rsidP="00640AD2">
      <w:pPr>
        <w:numPr>
          <w:ilvl w:val="0"/>
          <w:numId w:val="5"/>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Työasun taskussa ei säilytetä hoitovälineitä (teippirulla, sakset jne.).</w:t>
      </w:r>
    </w:p>
    <w:p w:rsidR="00640AD2" w:rsidRPr="00C7159B" w:rsidRDefault="00640AD2" w:rsidP="00640AD2">
      <w:pPr>
        <w:numPr>
          <w:ilvl w:val="0"/>
          <w:numId w:val="5"/>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 xml:space="preserve">Voimakkaiden hajusteiden (esim. haju- ja partavesi) käyttö kielletty. </w:t>
      </w:r>
    </w:p>
    <w:p w:rsidR="00640AD2" w:rsidRDefault="00640AD2" w:rsidP="00640AD2">
      <w:pPr>
        <w:numPr>
          <w:ilvl w:val="1"/>
          <w:numId w:val="5"/>
        </w:numPr>
        <w:shd w:val="clear" w:color="auto" w:fill="F0F0F0"/>
        <w:spacing w:before="100" w:beforeAutospacing="1" w:after="0" w:afterAutospacing="1" w:line="240" w:lineRule="auto"/>
        <w:rPr>
          <w:rFonts w:ascii="Arial" w:eastAsia="Times New Roman" w:hAnsi="Arial" w:cs="Arial"/>
          <w:color w:val="333333"/>
          <w:sz w:val="24"/>
          <w:szCs w:val="24"/>
          <w:lang w:eastAsia="fi-FI"/>
        </w:rPr>
      </w:pPr>
      <w:r w:rsidRPr="00B21B50">
        <w:rPr>
          <w:rFonts w:ascii="Arial" w:eastAsia="Times New Roman" w:hAnsi="Arial" w:cs="Arial"/>
          <w:color w:val="333333"/>
          <w:sz w:val="24"/>
          <w:szCs w:val="24"/>
          <w:lang w:eastAsia="fi-FI"/>
        </w:rPr>
        <w:t xml:space="preserve">Allerginen reaktio mahdollinen (pukuhuoneet, kansliatilat. </w:t>
      </w:r>
    </w:p>
    <w:p w:rsidR="00640AD2" w:rsidRDefault="00640AD2" w:rsidP="00640AD2">
      <w:pPr>
        <w:numPr>
          <w:ilvl w:val="1"/>
          <w:numId w:val="5"/>
        </w:numPr>
        <w:shd w:val="clear" w:color="auto" w:fill="F0F0F0"/>
        <w:spacing w:before="100" w:beforeAutospacing="1" w:after="0" w:afterAutospacing="1" w:line="240" w:lineRule="auto"/>
        <w:rPr>
          <w:rFonts w:ascii="Arial" w:eastAsia="Times New Roman" w:hAnsi="Arial" w:cs="Arial"/>
          <w:color w:val="333333"/>
          <w:sz w:val="24"/>
          <w:szCs w:val="24"/>
          <w:lang w:eastAsia="fi-FI"/>
        </w:rPr>
      </w:pPr>
      <w:r w:rsidRPr="00B21B50">
        <w:rPr>
          <w:rFonts w:ascii="Arial" w:eastAsia="Times New Roman" w:hAnsi="Arial" w:cs="Arial"/>
          <w:color w:val="333333"/>
          <w:sz w:val="24"/>
          <w:szCs w:val="24"/>
          <w:lang w:eastAsia="fi-FI"/>
        </w:rPr>
        <w:t>Aiheuttavat pahoinvointia mm. solunsalpaajahoidoissa oleville</w:t>
      </w:r>
    </w:p>
    <w:p w:rsidR="00640AD2" w:rsidRPr="00EE5ADC"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EE5ADC">
        <w:rPr>
          <w:rFonts w:ascii="Arial" w:eastAsia="Times New Roman" w:hAnsi="Arial" w:cs="Arial"/>
          <w:b/>
          <w:color w:val="333333"/>
          <w:sz w:val="24"/>
          <w:szCs w:val="24"/>
          <w:lang w:eastAsia="fi-FI"/>
        </w:rPr>
        <w:t>Ruokailu</w:t>
      </w:r>
    </w:p>
    <w:p w:rsidR="00640AD2" w:rsidRPr="00EE5ADC" w:rsidRDefault="00640AD2" w:rsidP="00640AD2">
      <w:pPr>
        <w:pStyle w:val="Luettelokappale"/>
        <w:numPr>
          <w:ilvl w:val="0"/>
          <w:numId w:val="5"/>
        </w:numPr>
        <w:shd w:val="clear" w:color="auto" w:fill="F0F0F0"/>
        <w:spacing w:after="0" w:line="240" w:lineRule="auto"/>
        <w:rPr>
          <w:rFonts w:ascii="Arial" w:eastAsia="Times New Roman" w:hAnsi="Arial" w:cs="Arial"/>
          <w:color w:val="333333"/>
          <w:sz w:val="24"/>
          <w:szCs w:val="24"/>
          <w:lang w:eastAsia="fi-FI"/>
        </w:rPr>
      </w:pPr>
      <w:r w:rsidRPr="00EE5ADC">
        <w:rPr>
          <w:rFonts w:ascii="Arial" w:eastAsia="Times New Roman" w:hAnsi="Arial" w:cs="Arial"/>
          <w:color w:val="333333"/>
          <w:sz w:val="24"/>
          <w:szCs w:val="24"/>
          <w:lang w:eastAsia="fi-FI"/>
        </w:rPr>
        <w:t xml:space="preserve">Opiskelijoilla on mahdollisuus ruokailla </w:t>
      </w:r>
      <w:proofErr w:type="spellStart"/>
      <w:r>
        <w:rPr>
          <w:rFonts w:ascii="Arial" w:eastAsia="Times New Roman" w:hAnsi="Arial" w:cs="Arial"/>
          <w:color w:val="333333"/>
          <w:sz w:val="24"/>
          <w:szCs w:val="24"/>
          <w:lang w:eastAsia="fi-FI"/>
        </w:rPr>
        <w:t>Tyks</w:t>
      </w:r>
      <w:proofErr w:type="spellEnd"/>
      <w:r>
        <w:rPr>
          <w:rFonts w:ascii="Arial" w:eastAsia="Times New Roman" w:hAnsi="Arial" w:cs="Arial"/>
          <w:color w:val="333333"/>
          <w:sz w:val="24"/>
          <w:szCs w:val="24"/>
          <w:lang w:eastAsia="fi-FI"/>
        </w:rPr>
        <w:t xml:space="preserve"> Loimaan sairaalan ruokasal</w:t>
      </w:r>
      <w:r w:rsidRPr="00EE5ADC">
        <w:rPr>
          <w:rFonts w:ascii="Arial" w:eastAsia="Times New Roman" w:hAnsi="Arial" w:cs="Arial"/>
          <w:color w:val="333333"/>
          <w:sz w:val="24"/>
          <w:szCs w:val="24"/>
          <w:lang w:eastAsia="fi-FI"/>
        </w:rPr>
        <w:t xml:space="preserve">issa  </w:t>
      </w:r>
    </w:p>
    <w:p w:rsidR="00640AD2" w:rsidRDefault="00640AD2" w:rsidP="00640AD2">
      <w:pPr>
        <w:pStyle w:val="Luettelokappale"/>
        <w:numPr>
          <w:ilvl w:val="0"/>
          <w:numId w:val="5"/>
        </w:numPr>
        <w:shd w:val="clear" w:color="auto" w:fill="F0F0F0"/>
        <w:spacing w:after="0" w:line="240" w:lineRule="auto"/>
        <w:rPr>
          <w:rFonts w:ascii="Arial" w:eastAsia="Times New Roman" w:hAnsi="Arial" w:cs="Arial"/>
          <w:color w:val="333333"/>
          <w:sz w:val="24"/>
          <w:szCs w:val="24"/>
          <w:lang w:eastAsia="fi-FI"/>
        </w:rPr>
      </w:pPr>
      <w:r w:rsidRPr="00EE5ADC">
        <w:rPr>
          <w:rFonts w:ascii="Arial" w:eastAsia="Times New Roman" w:hAnsi="Arial" w:cs="Arial"/>
          <w:color w:val="333333"/>
          <w:sz w:val="24"/>
          <w:szCs w:val="24"/>
          <w:lang w:eastAsia="fi-FI"/>
        </w:rPr>
        <w:t xml:space="preserve">Korkeakouluopiskelijat ovat oikeutettuja alennukseen aterian hinnasta. Ateriatuen saa vain arkisin, mutta myös kesäaikaan esim. toimiessaan sijaisena työsuhteessa. Tuen saadakseen ruokalippuja ostaessa ja ruokaillessa pitää näyttää voimassaoleva opiskelijakortti. Tuki ei koske ammattiin opiskelevia (esim. lähihoitajaopiskelijat). </w:t>
      </w:r>
    </w:p>
    <w:p w:rsidR="00640AD2" w:rsidRPr="00EE5ADC" w:rsidRDefault="00640AD2" w:rsidP="00640AD2">
      <w:pPr>
        <w:pStyle w:val="Luettelokappale"/>
        <w:numPr>
          <w:ilvl w:val="0"/>
          <w:numId w:val="5"/>
        </w:numPr>
        <w:shd w:val="clear" w:color="auto" w:fill="F0F0F0"/>
        <w:spacing w:after="0" w:line="240" w:lineRule="auto"/>
        <w:rPr>
          <w:rFonts w:ascii="Arial" w:eastAsia="Times New Roman" w:hAnsi="Arial" w:cs="Arial"/>
          <w:color w:val="333333"/>
          <w:sz w:val="24"/>
          <w:szCs w:val="24"/>
          <w:lang w:eastAsia="fi-FI"/>
        </w:rPr>
      </w:pPr>
      <w:r w:rsidRPr="00EE5ADC">
        <w:rPr>
          <w:rFonts w:ascii="Arial" w:eastAsia="Times New Roman" w:hAnsi="Arial" w:cs="Arial"/>
          <w:color w:val="333333"/>
          <w:sz w:val="24"/>
          <w:szCs w:val="24"/>
          <w:lang w:eastAsia="fi-FI"/>
        </w:rPr>
        <w:t xml:space="preserve">Voit ottaa myös omat eväät mukaan ja osaston henkilökunnan kanssa sopia ruokailusta osaston taukohuoneessa. </w:t>
      </w:r>
    </w:p>
    <w:p w:rsidR="00640AD2" w:rsidRPr="000C08B7"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0C08B7">
        <w:rPr>
          <w:rFonts w:ascii="Arial" w:eastAsia="Times New Roman" w:hAnsi="Arial" w:cs="Arial"/>
          <w:b/>
          <w:color w:val="333333"/>
          <w:sz w:val="24"/>
          <w:szCs w:val="24"/>
          <w:lang w:eastAsia="fi-FI"/>
        </w:rPr>
        <w:t>Pysäköinti</w:t>
      </w:r>
    </w:p>
    <w:p w:rsidR="009D7FFD" w:rsidRPr="009D7FFD" w:rsidRDefault="00640AD2" w:rsidP="009D7FFD">
      <w:pPr>
        <w:pStyle w:val="Luettelokappale"/>
        <w:numPr>
          <w:ilvl w:val="0"/>
          <w:numId w:val="5"/>
        </w:numPr>
        <w:shd w:val="clear" w:color="auto" w:fill="F0F0F0"/>
        <w:spacing w:after="0" w:line="240" w:lineRule="auto"/>
        <w:rPr>
          <w:rFonts w:ascii="Arial" w:eastAsia="Times New Roman" w:hAnsi="Arial" w:cs="Arial"/>
          <w:color w:val="333333"/>
          <w:sz w:val="24"/>
          <w:szCs w:val="24"/>
          <w:lang w:eastAsia="fi-FI"/>
        </w:rPr>
      </w:pPr>
      <w:r w:rsidRPr="000C08B7">
        <w:rPr>
          <w:rFonts w:ascii="Arial" w:eastAsia="Times New Roman" w:hAnsi="Arial" w:cs="Arial"/>
          <w:color w:val="333333"/>
          <w:sz w:val="24"/>
          <w:szCs w:val="24"/>
          <w:lang w:eastAsia="fi-FI"/>
        </w:rPr>
        <w:t xml:space="preserve">Autojen pysäköinti </w:t>
      </w:r>
      <w:proofErr w:type="spellStart"/>
      <w:r w:rsidRPr="000C08B7">
        <w:rPr>
          <w:rFonts w:ascii="Arial" w:eastAsia="Times New Roman" w:hAnsi="Arial" w:cs="Arial"/>
          <w:color w:val="333333"/>
          <w:sz w:val="24"/>
          <w:szCs w:val="24"/>
          <w:lang w:eastAsia="fi-FI"/>
        </w:rPr>
        <w:t>Tyks</w:t>
      </w:r>
      <w:proofErr w:type="spellEnd"/>
      <w:r w:rsidRPr="000C08B7">
        <w:rPr>
          <w:rFonts w:ascii="Arial" w:eastAsia="Times New Roman" w:hAnsi="Arial" w:cs="Arial"/>
          <w:color w:val="333333"/>
          <w:sz w:val="24"/>
          <w:szCs w:val="24"/>
          <w:lang w:eastAsia="fi-FI"/>
        </w:rPr>
        <w:t xml:space="preserve"> Loimaan sairaalan takapihan pysäköinti alueella.</w:t>
      </w:r>
    </w:p>
    <w:p w:rsidR="00640AD2" w:rsidRPr="00EE5ADC"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EE5ADC">
        <w:rPr>
          <w:rFonts w:ascii="Arial" w:eastAsia="Times New Roman" w:hAnsi="Arial" w:cs="Arial"/>
          <w:b/>
          <w:color w:val="333333"/>
          <w:sz w:val="24"/>
          <w:szCs w:val="24"/>
          <w:lang w:eastAsia="fi-FI"/>
        </w:rPr>
        <w:lastRenderedPageBreak/>
        <w:t>Käyttäjätunnukset ja salasanat</w:t>
      </w:r>
    </w:p>
    <w:p w:rsidR="00640AD2" w:rsidRPr="00C7159B" w:rsidRDefault="00640AD2" w:rsidP="00640AD2">
      <w:pPr>
        <w:numPr>
          <w:ilvl w:val="0"/>
          <w:numId w:val="6"/>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 xml:space="preserve">VRK-kortti tulee olla hankittuna ennen jakson alkua. </w:t>
      </w:r>
    </w:p>
    <w:p w:rsidR="00640AD2" w:rsidRPr="00C7159B" w:rsidRDefault="00640AD2" w:rsidP="00640AD2">
      <w:pPr>
        <w:numPr>
          <w:ilvl w:val="0"/>
          <w:numId w:val="6"/>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Yksikön esimieheltä saat Pegasos potilastietojärjestelmän käyttäjätunnukset, sinun tulee allekirjoittaa käyttö oikeuslomake</w:t>
      </w:r>
    </w:p>
    <w:p w:rsidR="00640AD2" w:rsidRPr="00C7159B" w:rsidRDefault="00640AD2" w:rsidP="00640AD2">
      <w:pPr>
        <w:numPr>
          <w:ilvl w:val="0"/>
          <w:numId w:val="6"/>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 xml:space="preserve">VRK-kortti tulee aktivoida Pegasos </w:t>
      </w:r>
      <w:r w:rsidRPr="00C7159B">
        <w:rPr>
          <w:rFonts w:ascii="Arial" w:eastAsia="Times New Roman" w:hAnsi="Arial" w:cs="Arial"/>
          <w:color w:val="333333"/>
          <w:sz w:val="24"/>
          <w:szCs w:val="24"/>
          <w:lang w:eastAsia="fi-FI"/>
        </w:rPr>
        <w:t xml:space="preserve">potilastietojärjestelmään </w:t>
      </w:r>
    </w:p>
    <w:p w:rsidR="00640AD2" w:rsidRPr="00C7159B" w:rsidRDefault="00640AD2" w:rsidP="00640AD2">
      <w:pPr>
        <w:numPr>
          <w:ilvl w:val="0"/>
          <w:numId w:val="6"/>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Älä luovuta korttia tai sen PIN-tunnusta kenellekään toiselle.</w:t>
      </w:r>
    </w:p>
    <w:p w:rsidR="00640AD2" w:rsidRPr="00EE5ADC"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EE5ADC">
        <w:rPr>
          <w:rFonts w:ascii="Arial" w:eastAsia="Times New Roman" w:hAnsi="Arial" w:cs="Arial"/>
          <w:b/>
          <w:color w:val="333333"/>
          <w:sz w:val="24"/>
          <w:szCs w:val="24"/>
          <w:lang w:eastAsia="fi-FI"/>
        </w:rPr>
        <w:t>Kännykän käyttö</w:t>
      </w:r>
    </w:p>
    <w:p w:rsidR="00640AD2" w:rsidRPr="00DC345E" w:rsidRDefault="00640AD2" w:rsidP="00640AD2">
      <w:pPr>
        <w:shd w:val="clear" w:color="auto" w:fill="F0F0F0"/>
        <w:spacing w:after="0" w:line="240" w:lineRule="auto"/>
        <w:rPr>
          <w:rFonts w:ascii="Arial" w:eastAsia="Times New Roman" w:hAnsi="Arial" w:cs="Arial"/>
          <w:color w:val="333333"/>
          <w:sz w:val="24"/>
          <w:szCs w:val="24"/>
          <w:lang w:eastAsia="fi-FI"/>
        </w:rPr>
      </w:pPr>
      <w:r w:rsidRPr="00DC345E">
        <w:rPr>
          <w:rFonts w:ascii="Arial" w:eastAsia="Times New Roman" w:hAnsi="Arial" w:cs="Arial"/>
          <w:color w:val="333333"/>
          <w:sz w:val="24"/>
          <w:szCs w:val="24"/>
          <w:lang w:eastAsia="fi-FI"/>
        </w:rPr>
        <w:t>Opiskelijat:</w:t>
      </w:r>
    </w:p>
    <w:p w:rsidR="00505647" w:rsidRDefault="00640AD2" w:rsidP="006C51E5">
      <w:pPr>
        <w:numPr>
          <w:ilvl w:val="0"/>
          <w:numId w:val="7"/>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505647">
        <w:rPr>
          <w:rFonts w:ascii="Arial" w:eastAsia="Times New Roman" w:hAnsi="Arial" w:cs="Arial"/>
          <w:color w:val="333333"/>
          <w:sz w:val="24"/>
          <w:szCs w:val="24"/>
          <w:lang w:eastAsia="fi-FI"/>
        </w:rPr>
        <w:t xml:space="preserve">Joko suljettuna tai äänettömänä laukussasi / laukkukaapissa  </w:t>
      </w:r>
    </w:p>
    <w:p w:rsidR="00505647" w:rsidRPr="00505647" w:rsidRDefault="00640AD2" w:rsidP="006C51E5">
      <w:pPr>
        <w:numPr>
          <w:ilvl w:val="0"/>
          <w:numId w:val="7"/>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505647">
        <w:rPr>
          <w:rFonts w:ascii="Arial" w:eastAsia="Times New Roman" w:hAnsi="Arial" w:cs="Arial"/>
          <w:color w:val="333333"/>
          <w:sz w:val="24"/>
          <w:szCs w:val="24"/>
          <w:lang w:eastAsia="fi-FI"/>
        </w:rPr>
        <w:t>Jos puhelin on työpuvun taskussa, kontaminoituu se erittäin todennäköisesti sairaalan mikrobikannalla ja viet sairaalan mikrobikannan kotiisi.</w:t>
      </w:r>
    </w:p>
    <w:p w:rsidR="00640AD2" w:rsidRPr="00505647" w:rsidRDefault="00640AD2" w:rsidP="00DA1A92">
      <w:pPr>
        <w:numPr>
          <w:ilvl w:val="0"/>
          <w:numId w:val="7"/>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505647">
        <w:rPr>
          <w:rFonts w:ascii="Arial" w:eastAsia="Times New Roman" w:hAnsi="Arial" w:cs="Arial"/>
          <w:color w:val="333333"/>
          <w:sz w:val="24"/>
          <w:szCs w:val="24"/>
          <w:lang w:eastAsia="fi-FI"/>
        </w:rPr>
        <w:t>Selvitä oman harjoitteluyksikkösi käytännöt, jotta osaat neuvoa potilaita ja omaisia sekä muita vierailijoita oikein.</w:t>
      </w:r>
    </w:p>
    <w:p w:rsidR="00640AD2" w:rsidRPr="00EE5ADC"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EE5ADC">
        <w:rPr>
          <w:rFonts w:ascii="Arial" w:eastAsia="Times New Roman" w:hAnsi="Arial" w:cs="Arial"/>
          <w:b/>
          <w:color w:val="333333"/>
          <w:sz w:val="24"/>
          <w:szCs w:val="24"/>
          <w:lang w:eastAsia="fi-FI"/>
        </w:rPr>
        <w:t>Sosiaalinen media</w:t>
      </w:r>
    </w:p>
    <w:p w:rsidR="00640AD2" w:rsidRPr="00C7159B" w:rsidRDefault="00640AD2" w:rsidP="00640AD2">
      <w:pPr>
        <w:shd w:val="clear" w:color="auto" w:fill="F0F0F0"/>
        <w:spacing w:after="0"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Sosiaalisessa keskustelussa ei saa</w:t>
      </w:r>
    </w:p>
    <w:p w:rsidR="00640AD2" w:rsidRPr="00C7159B" w:rsidRDefault="00640AD2" w:rsidP="00640AD2">
      <w:pPr>
        <w:numPr>
          <w:ilvl w:val="0"/>
          <w:numId w:val="9"/>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käsitellä potilaita koskevia asioita</w:t>
      </w:r>
    </w:p>
    <w:p w:rsidR="00640AD2" w:rsidRDefault="00640AD2" w:rsidP="00640AD2">
      <w:pPr>
        <w:numPr>
          <w:ilvl w:val="0"/>
          <w:numId w:val="9"/>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EE5ADC">
        <w:rPr>
          <w:rFonts w:ascii="Arial" w:eastAsia="Times New Roman" w:hAnsi="Arial" w:cs="Arial"/>
          <w:color w:val="333333"/>
          <w:sz w:val="24"/>
          <w:szCs w:val="24"/>
          <w:lang w:eastAsia="fi-FI"/>
        </w:rPr>
        <w:t>käsitellä yksittäisten yksiköiden sisäisiä asioita</w:t>
      </w:r>
    </w:p>
    <w:p w:rsidR="00640AD2" w:rsidRDefault="00640AD2" w:rsidP="00640AD2">
      <w:pPr>
        <w:numPr>
          <w:ilvl w:val="0"/>
          <w:numId w:val="9"/>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EE5ADC">
        <w:rPr>
          <w:rFonts w:ascii="Arial" w:eastAsia="Times New Roman" w:hAnsi="Arial" w:cs="Arial"/>
          <w:color w:val="333333"/>
          <w:sz w:val="24"/>
          <w:szCs w:val="24"/>
          <w:lang w:eastAsia="fi-FI"/>
        </w:rPr>
        <w:t>Sosiaalisen median yksityiskäyttö harjoittelun aikana Loimaan kaupungin työasemilta on kielletty</w:t>
      </w:r>
    </w:p>
    <w:p w:rsidR="00640AD2" w:rsidRPr="00FA36E3"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FA36E3">
        <w:rPr>
          <w:rFonts w:ascii="Arial" w:eastAsia="Times New Roman" w:hAnsi="Arial" w:cs="Arial"/>
          <w:b/>
          <w:color w:val="333333"/>
          <w:sz w:val="24"/>
          <w:szCs w:val="24"/>
          <w:lang w:eastAsia="fi-FI"/>
        </w:rPr>
        <w:t xml:space="preserve">Loimaan kaupunki on savuton </w:t>
      </w:r>
    </w:p>
    <w:p w:rsidR="00640AD2" w:rsidRPr="00FA36E3" w:rsidRDefault="00640AD2" w:rsidP="00640AD2">
      <w:pPr>
        <w:pStyle w:val="Luettelokappale"/>
        <w:numPr>
          <w:ilvl w:val="0"/>
          <w:numId w:val="9"/>
        </w:numPr>
        <w:shd w:val="clear" w:color="auto" w:fill="F0F0F0"/>
        <w:spacing w:after="0" w:line="240" w:lineRule="auto"/>
        <w:rPr>
          <w:rFonts w:ascii="Arial" w:eastAsia="Times New Roman" w:hAnsi="Arial" w:cs="Arial"/>
          <w:color w:val="333333"/>
          <w:sz w:val="24"/>
          <w:szCs w:val="24"/>
          <w:lang w:eastAsia="fi-FI"/>
        </w:rPr>
      </w:pPr>
      <w:r w:rsidRPr="00FA36E3">
        <w:rPr>
          <w:rFonts w:ascii="Arial" w:eastAsia="Times New Roman" w:hAnsi="Arial" w:cs="Arial"/>
          <w:color w:val="333333"/>
          <w:sz w:val="24"/>
          <w:szCs w:val="24"/>
          <w:lang w:eastAsia="fi-FI"/>
        </w:rPr>
        <w:t xml:space="preserve">Tupakkalain mukaan henkilökunnan altistuminen savulle tulee estää. Loimaan kaupungin toimipisteet ovat savuttomia. </w:t>
      </w:r>
    </w:p>
    <w:p w:rsidR="00640AD2" w:rsidRPr="00FA36E3" w:rsidRDefault="00640AD2" w:rsidP="00640AD2">
      <w:pPr>
        <w:pStyle w:val="Luettelokappale"/>
        <w:numPr>
          <w:ilvl w:val="0"/>
          <w:numId w:val="9"/>
        </w:numPr>
        <w:shd w:val="clear" w:color="auto" w:fill="F0F0F0"/>
        <w:spacing w:after="0" w:line="240" w:lineRule="auto"/>
        <w:rPr>
          <w:rFonts w:ascii="Arial" w:eastAsia="Times New Roman" w:hAnsi="Arial" w:cs="Arial"/>
          <w:color w:val="333333"/>
          <w:sz w:val="24"/>
          <w:szCs w:val="24"/>
          <w:lang w:eastAsia="fi-FI"/>
        </w:rPr>
      </w:pPr>
      <w:r w:rsidRPr="00FA36E3">
        <w:rPr>
          <w:rFonts w:ascii="Arial" w:eastAsia="Times New Roman" w:hAnsi="Arial" w:cs="Arial"/>
          <w:color w:val="333333"/>
          <w:sz w:val="24"/>
          <w:szCs w:val="24"/>
          <w:lang w:eastAsia="fi-FI"/>
        </w:rPr>
        <w:t>Tupakointikielto koskee kaikkia työntekijöitä. Opiskelijana sairaalassamme sinua koskevat nämä samat säännöt ja ohjeet.</w:t>
      </w:r>
    </w:p>
    <w:p w:rsidR="00640AD2" w:rsidRDefault="00640AD2" w:rsidP="00640AD2">
      <w:pPr>
        <w:pStyle w:val="Luettelokappale"/>
        <w:numPr>
          <w:ilvl w:val="0"/>
          <w:numId w:val="9"/>
        </w:numPr>
        <w:shd w:val="clear" w:color="auto" w:fill="F0F0F0"/>
        <w:spacing w:after="0" w:line="240" w:lineRule="auto"/>
        <w:rPr>
          <w:rFonts w:ascii="Arial" w:eastAsia="Times New Roman" w:hAnsi="Arial" w:cs="Arial"/>
          <w:color w:val="333333"/>
          <w:sz w:val="24"/>
          <w:szCs w:val="24"/>
          <w:lang w:eastAsia="fi-FI"/>
        </w:rPr>
      </w:pPr>
      <w:r w:rsidRPr="00FA36E3">
        <w:rPr>
          <w:rFonts w:ascii="Arial" w:eastAsia="Times New Roman" w:hAnsi="Arial" w:cs="Arial"/>
          <w:color w:val="333333"/>
          <w:sz w:val="24"/>
          <w:szCs w:val="24"/>
          <w:lang w:eastAsia="fi-FI"/>
        </w:rPr>
        <w:t>Nuuska on tupakkatuote ja myös kielletty. Potilaat voivat tupakoida sairaalassa vain tupakointia varten rakennetussa tupakkahuoneessa ja sitä varten osoitetuilla ulkoalueilla.</w:t>
      </w:r>
    </w:p>
    <w:p w:rsidR="00640AD2" w:rsidRPr="00FA36E3"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FA36E3">
        <w:rPr>
          <w:rFonts w:ascii="Arial" w:eastAsia="Times New Roman" w:hAnsi="Arial" w:cs="Arial"/>
          <w:b/>
          <w:color w:val="333333"/>
          <w:sz w:val="24"/>
          <w:szCs w:val="24"/>
          <w:lang w:eastAsia="fi-FI"/>
        </w:rPr>
        <w:t>Käsihygienia</w:t>
      </w:r>
    </w:p>
    <w:p w:rsidR="00640AD2" w:rsidRPr="00C7159B" w:rsidRDefault="00640AD2" w:rsidP="00640AD2">
      <w:pPr>
        <w:numPr>
          <w:ilvl w:val="0"/>
          <w:numId w:val="10"/>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Huolellinen käsihygienia on tärkein yksittäinen tekijä sairaalainfektioiden torjunnassa.</w:t>
      </w:r>
    </w:p>
    <w:p w:rsidR="00640AD2" w:rsidRPr="00C7159B" w:rsidRDefault="00640AD2" w:rsidP="00640AD2">
      <w:pPr>
        <w:numPr>
          <w:ilvl w:val="0"/>
          <w:numId w:val="10"/>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Jokaisella on velvollisuus toteuttaa hyvää käsihygieniaa.</w:t>
      </w:r>
    </w:p>
    <w:p w:rsidR="00640AD2" w:rsidRDefault="00640AD2" w:rsidP="00640AD2">
      <w:pPr>
        <w:numPr>
          <w:ilvl w:val="0"/>
          <w:numId w:val="10"/>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Pidä mielessä työskennellessäsi aseptinen omatunto ja työjärjestys.</w:t>
      </w:r>
    </w:p>
    <w:p w:rsidR="00D6724C" w:rsidRPr="00C7159B" w:rsidRDefault="00D6724C" w:rsidP="00D6724C">
      <w:pPr>
        <w:numPr>
          <w:ilvl w:val="0"/>
          <w:numId w:val="10"/>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Ehjä iho on paras suoja mikrobeja vastaan: Huolehdi käsiesi hyvästä kunnosta!</w:t>
      </w:r>
    </w:p>
    <w:p w:rsidR="00640AD2" w:rsidRDefault="00640AD2" w:rsidP="00640AD2">
      <w:pPr>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Muista käsien ihonhoito: käytä käsihuuhdetta, rasvaa kädet usein ja hoida iho-ongelmat ajoissa.</w:t>
      </w:r>
    </w:p>
    <w:p w:rsidR="009D7FFD" w:rsidRDefault="009D7FFD" w:rsidP="00640AD2">
      <w:pPr>
        <w:rPr>
          <w:rFonts w:ascii="Arial" w:eastAsia="Times New Roman" w:hAnsi="Arial" w:cs="Arial"/>
          <w:color w:val="333333"/>
          <w:sz w:val="24"/>
          <w:szCs w:val="24"/>
          <w:lang w:eastAsia="fi-FI"/>
        </w:rPr>
      </w:pPr>
    </w:p>
    <w:p w:rsidR="00640AD2" w:rsidRPr="00FA36E3" w:rsidRDefault="00640AD2" w:rsidP="00640AD2">
      <w:pPr>
        <w:shd w:val="clear" w:color="auto" w:fill="F0F0F0"/>
        <w:spacing w:after="0" w:line="240" w:lineRule="auto"/>
        <w:rPr>
          <w:rFonts w:ascii="Arial" w:eastAsia="Times New Roman" w:hAnsi="Arial" w:cs="Arial"/>
          <w:b/>
          <w:color w:val="333333"/>
          <w:sz w:val="24"/>
          <w:szCs w:val="24"/>
          <w:lang w:eastAsia="fi-FI"/>
        </w:rPr>
      </w:pPr>
      <w:r w:rsidRPr="00FA36E3">
        <w:rPr>
          <w:rFonts w:ascii="Arial" w:eastAsia="Times New Roman" w:hAnsi="Arial" w:cs="Arial"/>
          <w:b/>
          <w:bCs/>
          <w:color w:val="333333"/>
          <w:sz w:val="24"/>
          <w:szCs w:val="24"/>
          <w:lang w:eastAsia="fi-FI"/>
        </w:rPr>
        <w:lastRenderedPageBreak/>
        <w:t>Työaikana potilastyössä ei käytetä</w:t>
      </w:r>
    </w:p>
    <w:p w:rsidR="00640AD2"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S</w:t>
      </w:r>
      <w:r w:rsidRPr="00C7159B">
        <w:rPr>
          <w:rFonts w:ascii="Arial" w:eastAsia="Times New Roman" w:hAnsi="Arial" w:cs="Arial"/>
          <w:color w:val="333333"/>
          <w:sz w:val="24"/>
          <w:szCs w:val="24"/>
          <w:lang w:eastAsia="fi-FI"/>
        </w:rPr>
        <w:t>ormuksia, rannekoruja eikä rannekelloa</w:t>
      </w:r>
    </w:p>
    <w:p w:rsidR="00640AD2"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Rakenne-, geeli- ja muut keinomateriaalikynnet</w:t>
      </w:r>
    </w:p>
    <w:p w:rsidR="00640AD2" w:rsidRPr="00C7159B"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Pitkät kynnet ja kynsilakka</w:t>
      </w:r>
    </w:p>
    <w:p w:rsidR="00640AD2" w:rsidRPr="00C7159B"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P</w:t>
      </w:r>
      <w:r w:rsidRPr="00C7159B">
        <w:rPr>
          <w:rFonts w:ascii="Arial" w:eastAsia="Times New Roman" w:hAnsi="Arial" w:cs="Arial"/>
          <w:color w:val="333333"/>
          <w:sz w:val="24"/>
          <w:szCs w:val="24"/>
          <w:lang w:eastAsia="fi-FI"/>
        </w:rPr>
        <w:t>itkähihaista paitaa työasun alla</w:t>
      </w:r>
    </w:p>
    <w:p w:rsidR="00640AD2" w:rsidRPr="00C7159B"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K</w:t>
      </w:r>
      <w:r w:rsidRPr="00C7159B">
        <w:rPr>
          <w:rFonts w:ascii="Arial" w:eastAsia="Times New Roman" w:hAnsi="Arial" w:cs="Arial"/>
          <w:color w:val="333333"/>
          <w:sz w:val="24"/>
          <w:szCs w:val="24"/>
          <w:lang w:eastAsia="fi-FI"/>
        </w:rPr>
        <w:t>asvojen alueen lävistyskoruja</w:t>
      </w:r>
    </w:p>
    <w:p w:rsidR="00640AD2" w:rsidRPr="00C7159B"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Rii</w:t>
      </w:r>
      <w:r w:rsidRPr="00C7159B">
        <w:rPr>
          <w:rFonts w:ascii="Arial" w:eastAsia="Times New Roman" w:hAnsi="Arial" w:cs="Arial"/>
          <w:color w:val="333333"/>
          <w:sz w:val="24"/>
          <w:szCs w:val="24"/>
          <w:lang w:eastAsia="fi-FI"/>
        </w:rPr>
        <w:t>ppuvia suuria korvakoruja</w:t>
      </w:r>
    </w:p>
    <w:p w:rsidR="00640AD2" w:rsidRPr="00C7159B" w:rsidRDefault="00640AD2" w:rsidP="00640AD2">
      <w:pPr>
        <w:numPr>
          <w:ilvl w:val="0"/>
          <w:numId w:val="11"/>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H</w:t>
      </w:r>
      <w:r w:rsidRPr="00C7159B">
        <w:rPr>
          <w:rFonts w:ascii="Arial" w:eastAsia="Times New Roman" w:hAnsi="Arial" w:cs="Arial"/>
          <w:color w:val="333333"/>
          <w:sz w:val="24"/>
          <w:szCs w:val="24"/>
          <w:lang w:eastAsia="fi-FI"/>
        </w:rPr>
        <w:t>elmiavainnauhaa kulkukortissa.</w:t>
      </w:r>
    </w:p>
    <w:p w:rsidR="00640AD2" w:rsidRPr="006C4E98"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6C4E98">
        <w:rPr>
          <w:rFonts w:ascii="Arial" w:eastAsia="Times New Roman" w:hAnsi="Arial" w:cs="Arial"/>
          <w:b/>
          <w:color w:val="333333"/>
          <w:sz w:val="24"/>
          <w:szCs w:val="24"/>
          <w:lang w:eastAsia="fi-FI"/>
        </w:rPr>
        <w:t>Suojakäsineiden käyttö</w:t>
      </w:r>
    </w:p>
    <w:p w:rsidR="00640AD2" w:rsidRPr="00C7159B" w:rsidRDefault="00640AD2" w:rsidP="00640AD2">
      <w:pPr>
        <w:numPr>
          <w:ilvl w:val="0"/>
          <w:numId w:val="1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 xml:space="preserve">Suojakäsineet laitetaan puhtaisiin/kuiviin ja desinfioituihin käsiin! </w:t>
      </w:r>
    </w:p>
    <w:p w:rsidR="00640AD2" w:rsidRPr="00C7159B" w:rsidRDefault="00640AD2" w:rsidP="00640AD2">
      <w:pPr>
        <w:numPr>
          <w:ilvl w:val="0"/>
          <w:numId w:val="1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b/>
          <w:bCs/>
          <w:color w:val="333333"/>
          <w:sz w:val="24"/>
          <w:szCs w:val="24"/>
          <w:lang w:eastAsia="fi-FI"/>
        </w:rPr>
        <w:t xml:space="preserve">Ei </w:t>
      </w:r>
      <w:r w:rsidRPr="00C7159B">
        <w:rPr>
          <w:rFonts w:ascii="Arial" w:eastAsia="Times New Roman" w:hAnsi="Arial" w:cs="Arial"/>
          <w:color w:val="333333"/>
          <w:sz w:val="24"/>
          <w:szCs w:val="24"/>
          <w:lang w:eastAsia="fi-FI"/>
        </w:rPr>
        <w:t>vähennä käsihuuhteen käyttöä!</w:t>
      </w:r>
    </w:p>
    <w:p w:rsidR="00640AD2" w:rsidRPr="00C7159B" w:rsidRDefault="00640AD2" w:rsidP="00640AD2">
      <w:pPr>
        <w:numPr>
          <w:ilvl w:val="0"/>
          <w:numId w:val="12"/>
        </w:numPr>
        <w:shd w:val="clear" w:color="auto" w:fill="F0F0F0"/>
        <w:spacing w:before="100" w:beforeAutospacing="1" w:after="100" w:afterAutospacing="1" w:line="240" w:lineRule="auto"/>
        <w:rPr>
          <w:rFonts w:ascii="Arial" w:eastAsia="Times New Roman" w:hAnsi="Arial" w:cs="Arial"/>
          <w:color w:val="333333"/>
          <w:sz w:val="24"/>
          <w:szCs w:val="24"/>
          <w:lang w:eastAsia="fi-FI"/>
        </w:rPr>
      </w:pPr>
      <w:r w:rsidRPr="00C7159B">
        <w:rPr>
          <w:rFonts w:ascii="Arial" w:eastAsia="Times New Roman" w:hAnsi="Arial" w:cs="Arial"/>
          <w:color w:val="333333"/>
          <w:sz w:val="24"/>
          <w:szCs w:val="24"/>
          <w:lang w:eastAsia="fi-FI"/>
        </w:rPr>
        <w:t>Käsineet ovat potilas- ja työvaihekohtaiset.</w:t>
      </w:r>
    </w:p>
    <w:p w:rsidR="00640AD2" w:rsidRDefault="00640AD2" w:rsidP="00640AD2">
      <w:pPr>
        <w:shd w:val="clear" w:color="auto" w:fill="F0F0F0"/>
        <w:spacing w:after="0" w:line="240" w:lineRule="auto"/>
        <w:rPr>
          <w:rFonts w:ascii="Arial" w:eastAsia="Times New Roman" w:hAnsi="Arial" w:cs="Arial"/>
          <w:b/>
          <w:color w:val="333333"/>
          <w:sz w:val="24"/>
          <w:szCs w:val="24"/>
          <w:lang w:eastAsia="fi-FI"/>
        </w:rPr>
      </w:pPr>
      <w:r w:rsidRPr="00FA36E3">
        <w:rPr>
          <w:rFonts w:ascii="Arial" w:eastAsia="Times New Roman" w:hAnsi="Arial" w:cs="Arial"/>
          <w:b/>
          <w:color w:val="333333"/>
          <w:sz w:val="24"/>
          <w:szCs w:val="24"/>
          <w:lang w:eastAsia="fi-FI"/>
        </w:rPr>
        <w:t xml:space="preserve">Loimaan akuuteilla kuntoutusosastoilla on erittäin tärkeätä muistaa huolehtia hygieniasta ja aseptiikasta. Näistä on tarkat ohjeet laatinut sairaalahygienia- ja infektiontorjuntayksikkö. </w:t>
      </w:r>
    </w:p>
    <w:p w:rsidR="00640AD2" w:rsidRDefault="00640AD2" w:rsidP="00640AD2">
      <w:pPr>
        <w:shd w:val="clear" w:color="auto" w:fill="F0F0F0"/>
        <w:spacing w:after="0" w:line="240" w:lineRule="auto"/>
        <w:rPr>
          <w:rStyle w:val="Hyperlinkki"/>
          <w:rFonts w:ascii="Arial" w:eastAsia="Times New Roman" w:hAnsi="Arial" w:cs="Arial"/>
          <w:b/>
          <w:sz w:val="24"/>
          <w:szCs w:val="24"/>
          <w:lang w:eastAsia="fi-FI"/>
        </w:rPr>
      </w:pPr>
      <w:r>
        <w:rPr>
          <w:rFonts w:ascii="Arial" w:eastAsia="Times New Roman" w:hAnsi="Arial" w:cs="Arial"/>
          <w:b/>
          <w:color w:val="333333"/>
          <w:sz w:val="24"/>
          <w:szCs w:val="24"/>
          <w:lang w:eastAsia="fi-FI"/>
        </w:rPr>
        <w:t xml:space="preserve">Käy tutustumassa seuraaviin ohjeisiin sivuilla: </w:t>
      </w:r>
      <w:hyperlink r:id="rId9" w:history="1">
        <w:r w:rsidRPr="00A70846">
          <w:rPr>
            <w:rStyle w:val="Hyperlinkki"/>
            <w:rFonts w:ascii="Arial" w:eastAsia="Times New Roman" w:hAnsi="Arial" w:cs="Arial"/>
            <w:b/>
            <w:sz w:val="24"/>
            <w:szCs w:val="24"/>
            <w:lang w:eastAsia="fi-FI"/>
          </w:rPr>
          <w:t>http://www.vsshp.fi/fi/ammattilaisille/opiskelijoille/perehdytys/Sivut/hygieniaohjeet.aspx</w:t>
        </w:r>
      </w:hyperlink>
    </w:p>
    <w:p w:rsidR="00640AD2" w:rsidRDefault="00640AD2" w:rsidP="00640AD2">
      <w:pPr>
        <w:shd w:val="clear" w:color="auto" w:fill="F0F0F0"/>
        <w:spacing w:after="0" w:line="240" w:lineRule="auto"/>
        <w:rPr>
          <w:rFonts w:ascii="Arial" w:eastAsia="Times New Roman" w:hAnsi="Arial" w:cs="Arial"/>
          <w:b/>
          <w:color w:val="333333"/>
          <w:sz w:val="24"/>
          <w:szCs w:val="24"/>
          <w:lang w:eastAsia="fi-FI"/>
        </w:rPr>
      </w:pPr>
    </w:p>
    <w:p w:rsidR="00640AD2" w:rsidRPr="00C7159B" w:rsidRDefault="00966748" w:rsidP="00640AD2">
      <w:pPr>
        <w:shd w:val="clear" w:color="auto" w:fill="F0F0F0"/>
        <w:spacing w:after="0" w:line="240" w:lineRule="auto"/>
        <w:rPr>
          <w:rFonts w:ascii="Arial" w:eastAsia="Times New Roman" w:hAnsi="Arial" w:cs="Arial"/>
          <w:color w:val="333333"/>
          <w:sz w:val="24"/>
          <w:szCs w:val="24"/>
          <w:lang w:eastAsia="fi-FI"/>
        </w:rPr>
      </w:pPr>
      <w:hyperlink r:id="rId10" w:tgtFrame="_blank" w:tooltip="Käsihygienia terveydenhuollossa" w:history="1">
        <w:r w:rsidR="00640AD2" w:rsidRPr="00C7159B">
          <w:rPr>
            <w:rFonts w:ascii="Arial" w:eastAsia="Times New Roman" w:hAnsi="Arial" w:cs="Arial"/>
            <w:noProof/>
            <w:color w:val="006699"/>
            <w:sz w:val="24"/>
            <w:szCs w:val="24"/>
            <w:lang w:eastAsia="fi-FI"/>
          </w:rPr>
          <w:drawing>
            <wp:inline distT="0" distB="0" distL="0" distR="0" wp14:anchorId="3699100A" wp14:editId="29092354">
              <wp:extent cx="152400" cy="152400"/>
              <wp:effectExtent l="0" t="0" r="0" b="0"/>
              <wp:docPr id="1" name="Kuva 1" descr="http://www.vsshp.fi/_layouts/images/icpdf.png">
                <a:hlinkClick xmlns:a="http://schemas.openxmlformats.org/drawingml/2006/main" r:id="rId10" tgtFrame="&quot;_blank&quot;" tooltip="&quot;Käsihygienia terveydenhuollos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shp.fi/_layouts/images/icpdf.png">
                        <a:hlinkClick r:id="rId10" tgtFrame="&quot;_blank&quot;" tooltip="&quot;Käsihygienia terveydenhuolloss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0AD2" w:rsidRPr="00C7159B">
          <w:rPr>
            <w:rFonts w:ascii="Arial" w:eastAsia="Times New Roman" w:hAnsi="Arial" w:cs="Arial"/>
            <w:color w:val="006699"/>
            <w:sz w:val="24"/>
            <w:szCs w:val="24"/>
            <w:u w:val="single"/>
            <w:lang w:eastAsia="fi-FI"/>
          </w:rPr>
          <w:t>Käsihygienia terveydenhuollossa</w:t>
        </w:r>
      </w:hyperlink>
      <w:r w:rsidR="00640AD2" w:rsidRPr="00C7159B">
        <w:rPr>
          <w:rFonts w:ascii="Arial" w:eastAsia="Times New Roman" w:hAnsi="Arial" w:cs="Arial"/>
          <w:color w:val="333333"/>
          <w:sz w:val="24"/>
          <w:szCs w:val="24"/>
          <w:lang w:eastAsia="fi-FI"/>
        </w:rPr>
        <w:t xml:space="preserve">  </w:t>
      </w:r>
    </w:p>
    <w:p w:rsidR="00640AD2" w:rsidRDefault="00966748" w:rsidP="00640AD2">
      <w:pPr>
        <w:shd w:val="clear" w:color="auto" w:fill="F0F0F0"/>
        <w:spacing w:after="0" w:line="240" w:lineRule="auto"/>
        <w:rPr>
          <w:rFonts w:ascii="Arial" w:eastAsia="Times New Roman" w:hAnsi="Arial" w:cs="Arial"/>
          <w:color w:val="333333"/>
          <w:sz w:val="24"/>
          <w:szCs w:val="24"/>
          <w:lang w:eastAsia="fi-FI"/>
        </w:rPr>
      </w:pPr>
      <w:hyperlink r:id="rId12" w:tgtFrame="_blank" w:tooltip="Tavanomaiset varotoimet" w:history="1">
        <w:r w:rsidR="00640AD2" w:rsidRPr="00C7159B">
          <w:rPr>
            <w:rFonts w:ascii="Arial" w:eastAsia="Times New Roman" w:hAnsi="Arial" w:cs="Arial"/>
            <w:noProof/>
            <w:color w:val="006699"/>
            <w:sz w:val="24"/>
            <w:szCs w:val="24"/>
            <w:lang w:eastAsia="fi-FI"/>
          </w:rPr>
          <w:drawing>
            <wp:inline distT="0" distB="0" distL="0" distR="0" wp14:anchorId="5E9D233B" wp14:editId="4D5D86D8">
              <wp:extent cx="152400" cy="152400"/>
              <wp:effectExtent l="0" t="0" r="0" b="0"/>
              <wp:docPr id="2" name="Kuva 2" descr="http://www.vsshp.fi/_layouts/images/icpdf.png">
                <a:hlinkClick xmlns:a="http://schemas.openxmlformats.org/drawingml/2006/main" r:id="rId12" tgtFrame="&quot;_blank&quot;" tooltip="&quot;Tavanomaiset varotoim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sshp.fi/_layouts/images/icpdf.png">
                        <a:hlinkClick r:id="rId12" tgtFrame="&quot;_blank&quot;" tooltip="&quot;Tavanomaiset varotoim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0AD2" w:rsidRPr="00C7159B">
          <w:rPr>
            <w:rFonts w:ascii="Arial" w:eastAsia="Times New Roman" w:hAnsi="Arial" w:cs="Arial"/>
            <w:color w:val="006699"/>
            <w:sz w:val="24"/>
            <w:szCs w:val="24"/>
            <w:u w:val="single"/>
            <w:lang w:eastAsia="fi-FI"/>
          </w:rPr>
          <w:t>Tavanomaiset varotoimet</w:t>
        </w:r>
      </w:hyperlink>
      <w:r w:rsidR="00640AD2" w:rsidRPr="00C7159B">
        <w:rPr>
          <w:rFonts w:ascii="Arial" w:eastAsia="Times New Roman" w:hAnsi="Arial" w:cs="Arial"/>
          <w:color w:val="333333"/>
          <w:sz w:val="24"/>
          <w:szCs w:val="24"/>
          <w:lang w:eastAsia="fi-FI"/>
        </w:rPr>
        <w:t xml:space="preserve">  </w:t>
      </w:r>
    </w:p>
    <w:p w:rsidR="00640AD2" w:rsidRDefault="00966748" w:rsidP="00640AD2">
      <w:pPr>
        <w:shd w:val="clear" w:color="auto" w:fill="F0F0F0"/>
        <w:spacing w:after="0" w:line="240" w:lineRule="auto"/>
        <w:rPr>
          <w:rFonts w:ascii="Arial" w:eastAsia="Times New Roman" w:hAnsi="Arial" w:cs="Arial"/>
          <w:color w:val="333333"/>
          <w:sz w:val="24"/>
          <w:szCs w:val="24"/>
          <w:lang w:eastAsia="fi-FI"/>
        </w:rPr>
      </w:pPr>
      <w:hyperlink r:id="rId13" w:tgtFrame="_blank" w:tooltip="Suojakäsineiden käyttö terveydenhuollossa" w:history="1">
        <w:r w:rsidR="00640AD2" w:rsidRPr="00C7159B">
          <w:rPr>
            <w:rFonts w:ascii="Arial" w:eastAsia="Times New Roman" w:hAnsi="Arial" w:cs="Arial"/>
            <w:noProof/>
            <w:color w:val="006699"/>
            <w:sz w:val="24"/>
            <w:szCs w:val="24"/>
            <w:lang w:eastAsia="fi-FI"/>
          </w:rPr>
          <w:drawing>
            <wp:inline distT="0" distB="0" distL="0" distR="0" wp14:anchorId="180AE257" wp14:editId="7499DD39">
              <wp:extent cx="152400" cy="152400"/>
              <wp:effectExtent l="0" t="0" r="0" b="0"/>
              <wp:docPr id="4" name="Kuva 4" descr="http://www.vsshp.fi/_layouts/images/icpdf.png">
                <a:hlinkClick xmlns:a="http://schemas.openxmlformats.org/drawingml/2006/main" r:id="rId13" tgtFrame="&quot;_blank&quot;" tooltip="&quot;Suojakäsineiden käyttö terveydenhuollos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shp.fi/_layouts/images/icpdf.png">
                        <a:hlinkClick r:id="rId13" tgtFrame="&quot;_blank&quot;" tooltip="&quot;Suojakäsineiden käyttö terveydenhuolloss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0AD2" w:rsidRPr="00C7159B">
          <w:rPr>
            <w:rFonts w:ascii="Arial" w:eastAsia="Times New Roman" w:hAnsi="Arial" w:cs="Arial"/>
            <w:color w:val="006699"/>
            <w:sz w:val="24"/>
            <w:szCs w:val="24"/>
            <w:u w:val="single"/>
            <w:lang w:eastAsia="fi-FI"/>
          </w:rPr>
          <w:t>Suojakäsineiden käyttö terveydenhuollossa</w:t>
        </w:r>
      </w:hyperlink>
      <w:r w:rsidR="00640AD2" w:rsidRPr="00C7159B">
        <w:rPr>
          <w:rFonts w:ascii="Arial" w:eastAsia="Times New Roman" w:hAnsi="Arial" w:cs="Arial"/>
          <w:color w:val="333333"/>
          <w:sz w:val="24"/>
          <w:szCs w:val="24"/>
          <w:lang w:eastAsia="fi-FI"/>
        </w:rPr>
        <w:t xml:space="preserve"> </w:t>
      </w:r>
    </w:p>
    <w:p w:rsidR="00640AD2" w:rsidRPr="00896030" w:rsidRDefault="00966748" w:rsidP="00640AD2">
      <w:pPr>
        <w:shd w:val="clear" w:color="auto" w:fill="F0F0F0"/>
        <w:spacing w:after="0" w:line="240" w:lineRule="auto"/>
        <w:rPr>
          <w:rFonts w:ascii="Arial" w:eastAsia="Times New Roman" w:hAnsi="Arial" w:cs="Arial"/>
          <w:color w:val="333333"/>
          <w:sz w:val="24"/>
          <w:szCs w:val="24"/>
          <w:lang w:eastAsia="fi-FI"/>
        </w:rPr>
      </w:pPr>
      <w:hyperlink r:id="rId14" w:tgtFrame="_blank" w:tooltip="Suojaimien käyttö" w:history="1">
        <w:r w:rsidR="00640AD2" w:rsidRPr="00C7159B">
          <w:rPr>
            <w:rFonts w:ascii="Arial" w:eastAsia="Times New Roman" w:hAnsi="Arial" w:cs="Arial"/>
            <w:noProof/>
            <w:color w:val="006699"/>
            <w:sz w:val="24"/>
            <w:szCs w:val="24"/>
            <w:lang w:eastAsia="fi-FI"/>
          </w:rPr>
          <w:drawing>
            <wp:inline distT="0" distB="0" distL="0" distR="0" wp14:anchorId="4DC8C7B2" wp14:editId="2AA1D866">
              <wp:extent cx="152400" cy="152400"/>
              <wp:effectExtent l="0" t="0" r="0" b="0"/>
              <wp:docPr id="5" name="Kuva 5" descr="http://www.vsshp.fi/_layouts/images/icpdf.png">
                <a:hlinkClick xmlns:a="http://schemas.openxmlformats.org/drawingml/2006/main" r:id="rId14" tgtFrame="&quot;_blank&quot;" tooltip="&quot;Suojaimien käyttö&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shp.fi/_layouts/images/icpdf.png">
                        <a:hlinkClick r:id="rId14" tgtFrame="&quot;_blank&quot;" tooltip="&quot;Suojaimien käyttö&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0AD2" w:rsidRPr="00C7159B">
          <w:rPr>
            <w:rFonts w:ascii="Arial" w:eastAsia="Times New Roman" w:hAnsi="Arial" w:cs="Arial"/>
            <w:color w:val="006699"/>
            <w:sz w:val="24"/>
            <w:szCs w:val="24"/>
            <w:u w:val="single"/>
            <w:lang w:eastAsia="fi-FI"/>
          </w:rPr>
          <w:t>Suojaimien käyttö</w:t>
        </w:r>
      </w:hyperlink>
      <w:r w:rsidR="00640AD2" w:rsidRPr="00C7159B">
        <w:rPr>
          <w:rFonts w:ascii="Arial" w:eastAsia="Times New Roman" w:hAnsi="Arial" w:cs="Arial"/>
          <w:color w:val="333333"/>
          <w:sz w:val="24"/>
          <w:szCs w:val="24"/>
          <w:lang w:eastAsia="fi-FI"/>
        </w:rPr>
        <w:t xml:space="preserve">  </w:t>
      </w:r>
    </w:p>
    <w:p w:rsidR="00640AD2" w:rsidRDefault="00640AD2" w:rsidP="00640AD2"/>
    <w:p w:rsidR="00640AD2" w:rsidRDefault="00640AD2" w:rsidP="00640AD2">
      <w:pPr>
        <w:shd w:val="clear" w:color="auto" w:fill="F0F0F0"/>
        <w:spacing w:before="100" w:beforeAutospacing="1" w:after="150" w:line="420" w:lineRule="atLeast"/>
        <w:outlineLvl w:val="3"/>
        <w:rPr>
          <w:rFonts w:ascii="Arial" w:eastAsia="Times New Roman" w:hAnsi="Arial" w:cs="Arial"/>
          <w:b/>
          <w:color w:val="333333"/>
          <w:sz w:val="24"/>
          <w:szCs w:val="24"/>
          <w:lang w:eastAsia="fi-FI"/>
        </w:rPr>
      </w:pPr>
      <w:r w:rsidRPr="006C4E98">
        <w:rPr>
          <w:rFonts w:ascii="Arial" w:eastAsia="Times New Roman" w:hAnsi="Arial" w:cs="Arial"/>
          <w:b/>
          <w:color w:val="333333"/>
          <w:sz w:val="24"/>
          <w:szCs w:val="24"/>
          <w:lang w:eastAsia="fi-FI"/>
        </w:rPr>
        <w:t>Potilasturvallisuus</w:t>
      </w:r>
    </w:p>
    <w:p w:rsidR="00EF65C5" w:rsidRPr="000B225D" w:rsidRDefault="00EF65C5" w:rsidP="00EF65C5">
      <w:pPr>
        <w:shd w:val="clear" w:color="auto" w:fill="F0F0F0"/>
        <w:spacing w:line="240" w:lineRule="auto"/>
        <w:rPr>
          <w:rFonts w:ascii="Arial" w:eastAsia="Times New Roman" w:hAnsi="Arial" w:cs="Arial"/>
          <w:bCs/>
          <w:color w:val="333333"/>
          <w:sz w:val="24"/>
          <w:szCs w:val="24"/>
          <w:lang w:eastAsia="fi-FI"/>
        </w:rPr>
      </w:pPr>
      <w:r w:rsidRPr="00ED5C93">
        <w:rPr>
          <w:rFonts w:ascii="Arial" w:eastAsia="Times New Roman" w:hAnsi="Arial" w:cs="Arial"/>
          <w:color w:val="333333"/>
          <w:sz w:val="24"/>
          <w:szCs w:val="24"/>
          <w:lang w:eastAsia="fi-FI"/>
        </w:rPr>
        <w:t xml:space="preserve">Potilasturvallisuus, sen edistäminen ja varmistaminen </w:t>
      </w:r>
      <w:proofErr w:type="gramStart"/>
      <w:r w:rsidRPr="00ED5C93">
        <w:rPr>
          <w:rFonts w:ascii="Arial" w:eastAsia="Times New Roman" w:hAnsi="Arial" w:cs="Arial"/>
          <w:color w:val="333333"/>
          <w:sz w:val="24"/>
          <w:szCs w:val="24"/>
          <w:lang w:eastAsia="fi-FI"/>
        </w:rPr>
        <w:t>on</w:t>
      </w:r>
      <w:proofErr w:type="gramEnd"/>
      <w:r w:rsidR="00EF423E">
        <w:rPr>
          <w:rFonts w:ascii="Arial" w:eastAsia="Times New Roman" w:hAnsi="Arial" w:cs="Arial"/>
          <w:color w:val="333333"/>
          <w:sz w:val="24"/>
          <w:szCs w:val="24"/>
          <w:lang w:eastAsia="fi-FI"/>
        </w:rPr>
        <w:t xml:space="preserve"> </w:t>
      </w:r>
      <w:r w:rsidRPr="00ED5C93">
        <w:rPr>
          <w:rFonts w:ascii="Arial" w:eastAsia="Times New Roman" w:hAnsi="Arial" w:cs="Arial"/>
          <w:color w:val="333333"/>
          <w:sz w:val="24"/>
          <w:szCs w:val="24"/>
          <w:lang w:eastAsia="fi-FI"/>
        </w:rPr>
        <w:t xml:space="preserve">kaikkien ammattilaisten, opiskelijoiden, potilaiden ja heidän läheistensä yhteinen asia. Terveydenhuoltolain 8 § lisäksi potilasturvallisuustyötä ohjaa </w:t>
      </w:r>
      <w:proofErr w:type="spellStart"/>
      <w:r w:rsidRPr="00ED5C93">
        <w:rPr>
          <w:rFonts w:ascii="Arial" w:eastAsia="Times New Roman" w:hAnsi="Arial" w:cs="Arial"/>
          <w:color w:val="333333"/>
          <w:sz w:val="24"/>
          <w:szCs w:val="24"/>
          <w:lang w:eastAsia="fi-FI"/>
        </w:rPr>
        <w:t>STM:n</w:t>
      </w:r>
      <w:proofErr w:type="spellEnd"/>
      <w:r w:rsidRPr="00ED5C93">
        <w:rPr>
          <w:rFonts w:ascii="Arial" w:eastAsia="Times New Roman" w:hAnsi="Arial" w:cs="Arial"/>
          <w:color w:val="333333"/>
          <w:sz w:val="24"/>
          <w:szCs w:val="24"/>
          <w:lang w:eastAsia="fi-FI"/>
        </w:rPr>
        <w:t xml:space="preserve"> potilasturvallisuusstrategia sekä </w:t>
      </w:r>
      <w:r>
        <w:rPr>
          <w:rFonts w:ascii="Arial" w:eastAsia="Times New Roman" w:hAnsi="Arial" w:cs="Arial"/>
          <w:color w:val="333333"/>
          <w:sz w:val="24"/>
          <w:szCs w:val="24"/>
          <w:lang w:eastAsia="fi-FI"/>
        </w:rPr>
        <w:t xml:space="preserve">Loimaan </w:t>
      </w:r>
      <w:r>
        <w:rPr>
          <w:rFonts w:ascii="Arial" w:eastAsia="Times New Roman" w:hAnsi="Arial" w:cs="Arial"/>
          <w:bCs/>
          <w:color w:val="333333"/>
          <w:sz w:val="24"/>
          <w:szCs w:val="24"/>
          <w:lang w:eastAsia="fi-FI"/>
        </w:rPr>
        <w:t>Sosiaali- ja terveyspalvelu</w:t>
      </w:r>
      <w:r w:rsidRPr="000B225D">
        <w:rPr>
          <w:rFonts w:ascii="Arial" w:eastAsia="Times New Roman" w:hAnsi="Arial" w:cs="Arial"/>
          <w:bCs/>
          <w:color w:val="333333"/>
          <w:sz w:val="24"/>
          <w:szCs w:val="24"/>
          <w:lang w:eastAsia="fi-FI"/>
        </w:rPr>
        <w:t>keskuksen suunnitelma laadunhallinnasta ja potilas-/ asiakasturvallisuuden täytäntöönpanosta</w:t>
      </w:r>
    </w:p>
    <w:p w:rsidR="00EF65C5" w:rsidRPr="00ED5C93" w:rsidRDefault="00EF65C5" w:rsidP="00EF65C5">
      <w:pPr>
        <w:shd w:val="clear" w:color="auto" w:fill="F0F0F0"/>
        <w:spacing w:after="0" w:line="240" w:lineRule="auto"/>
        <w:rPr>
          <w:rFonts w:ascii="Arial" w:eastAsia="Times New Roman" w:hAnsi="Arial" w:cs="Arial"/>
          <w:color w:val="333333"/>
          <w:sz w:val="24"/>
          <w:szCs w:val="24"/>
          <w:lang w:eastAsia="fi-FI"/>
        </w:rPr>
      </w:pPr>
      <w:r w:rsidRPr="00ED5C93">
        <w:rPr>
          <w:rFonts w:ascii="Arial" w:eastAsia="Times New Roman" w:hAnsi="Arial" w:cs="Arial"/>
          <w:color w:val="333333"/>
          <w:sz w:val="24"/>
          <w:szCs w:val="24"/>
          <w:lang w:eastAsia="fi-FI"/>
        </w:rPr>
        <w:t xml:space="preserve">Potilasturvallisuussuunnitelma koostuu </w:t>
      </w:r>
    </w:p>
    <w:p w:rsidR="00EF65C5" w:rsidRPr="00ED5C93" w:rsidRDefault="00EF65C5" w:rsidP="00EF65C5">
      <w:pPr>
        <w:numPr>
          <w:ilvl w:val="0"/>
          <w:numId w:val="13"/>
        </w:numPr>
        <w:shd w:val="clear" w:color="auto" w:fill="F0F0F0"/>
        <w:spacing w:after="0" w:line="240" w:lineRule="auto"/>
        <w:rPr>
          <w:rFonts w:ascii="Arial" w:eastAsia="Times New Roman" w:hAnsi="Arial" w:cs="Arial"/>
          <w:color w:val="333333"/>
          <w:sz w:val="24"/>
          <w:szCs w:val="24"/>
          <w:lang w:eastAsia="fi-FI"/>
        </w:rPr>
      </w:pPr>
      <w:r w:rsidRPr="00ED5C93">
        <w:rPr>
          <w:rFonts w:ascii="Arial" w:eastAsia="Times New Roman" w:hAnsi="Arial" w:cs="Arial"/>
          <w:color w:val="333333"/>
          <w:sz w:val="24"/>
          <w:szCs w:val="24"/>
          <w:lang w:eastAsia="fi-FI"/>
        </w:rPr>
        <w:t>potilasturvallisuuspolitiikasta</w:t>
      </w:r>
    </w:p>
    <w:p w:rsidR="00EF65C5" w:rsidRPr="00ED5C93" w:rsidRDefault="00EF65C5" w:rsidP="00EF65C5">
      <w:pPr>
        <w:numPr>
          <w:ilvl w:val="0"/>
          <w:numId w:val="13"/>
        </w:numPr>
        <w:shd w:val="clear" w:color="auto" w:fill="F0F0F0"/>
        <w:spacing w:after="0" w:line="240" w:lineRule="auto"/>
        <w:rPr>
          <w:rFonts w:ascii="Arial" w:eastAsia="Times New Roman" w:hAnsi="Arial" w:cs="Arial"/>
          <w:color w:val="333333"/>
          <w:sz w:val="24"/>
          <w:szCs w:val="24"/>
          <w:lang w:eastAsia="fi-FI"/>
        </w:rPr>
      </w:pPr>
      <w:r w:rsidRPr="00ED5C93">
        <w:rPr>
          <w:rFonts w:ascii="Arial" w:eastAsia="Times New Roman" w:hAnsi="Arial" w:cs="Arial"/>
          <w:color w:val="333333"/>
          <w:sz w:val="24"/>
          <w:szCs w:val="24"/>
          <w:lang w:eastAsia="fi-FI"/>
        </w:rPr>
        <w:t>potilasturvallisuusjärjestelmän kuvauksesta</w:t>
      </w:r>
    </w:p>
    <w:p w:rsidR="00EF65C5" w:rsidRDefault="00EF65C5" w:rsidP="00EF65C5">
      <w:pPr>
        <w:numPr>
          <w:ilvl w:val="0"/>
          <w:numId w:val="13"/>
        </w:numPr>
        <w:shd w:val="clear" w:color="auto" w:fill="F0F0F0"/>
        <w:spacing w:after="0" w:line="240" w:lineRule="auto"/>
        <w:rPr>
          <w:rFonts w:ascii="Arial" w:eastAsia="Times New Roman" w:hAnsi="Arial" w:cs="Arial"/>
          <w:color w:val="333333"/>
          <w:sz w:val="24"/>
          <w:szCs w:val="24"/>
          <w:lang w:eastAsia="fi-FI"/>
        </w:rPr>
      </w:pPr>
      <w:r w:rsidRPr="00ED5C93">
        <w:rPr>
          <w:rFonts w:ascii="Arial" w:eastAsia="Times New Roman" w:hAnsi="Arial" w:cs="Arial"/>
          <w:color w:val="333333"/>
          <w:sz w:val="24"/>
          <w:szCs w:val="24"/>
          <w:lang w:eastAsia="fi-FI"/>
        </w:rPr>
        <w:t xml:space="preserve">potilasturvallisuutta edistäviin menetelmiin ja käytäntöihin liittyvistä ohjeista. </w:t>
      </w:r>
    </w:p>
    <w:p w:rsidR="00EF65C5" w:rsidRDefault="00EF65C5" w:rsidP="00EF65C5">
      <w:pPr>
        <w:shd w:val="clear" w:color="auto" w:fill="F0F0F0"/>
        <w:spacing w:after="0" w:line="240" w:lineRule="auto"/>
        <w:ind w:left="720"/>
        <w:rPr>
          <w:rFonts w:ascii="Arial" w:eastAsia="Times New Roman" w:hAnsi="Arial" w:cs="Arial"/>
          <w:color w:val="333333"/>
          <w:sz w:val="24"/>
          <w:szCs w:val="24"/>
          <w:lang w:eastAsia="fi-FI"/>
        </w:rPr>
      </w:pPr>
    </w:p>
    <w:p w:rsidR="00EF65C5" w:rsidRPr="00ED5C93" w:rsidRDefault="00EF65C5" w:rsidP="00EF65C5">
      <w:pPr>
        <w:shd w:val="clear" w:color="auto" w:fill="F0F0F0"/>
        <w:spacing w:after="0"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Harjoittelun alussa tutustu seuraavaan:</w:t>
      </w:r>
    </w:p>
    <w:p w:rsidR="00EF65C5" w:rsidRDefault="00966748" w:rsidP="00EF65C5">
      <w:pPr>
        <w:shd w:val="clear" w:color="auto" w:fill="F0F0F0"/>
        <w:spacing w:after="0" w:line="240" w:lineRule="auto"/>
        <w:rPr>
          <w:rFonts w:ascii="Arial" w:eastAsia="Times New Roman" w:hAnsi="Arial" w:cs="Arial"/>
          <w:color w:val="333333"/>
          <w:sz w:val="24"/>
          <w:szCs w:val="24"/>
          <w:lang w:eastAsia="fi-FI"/>
        </w:rPr>
      </w:pPr>
      <w:hyperlink r:id="rId15" w:history="1">
        <w:r w:rsidR="00EF65C5">
          <w:rPr>
            <w:rStyle w:val="Hyperlinkki"/>
            <w:rFonts w:ascii="Arial" w:eastAsia="Times New Roman" w:hAnsi="Arial" w:cs="Arial"/>
            <w:sz w:val="24"/>
            <w:szCs w:val="24"/>
            <w:lang w:eastAsia="fi-FI"/>
          </w:rPr>
          <w:t>Potilasturvallisuus-koulutus</w:t>
        </w:r>
      </w:hyperlink>
    </w:p>
    <w:p w:rsidR="00EF65C5" w:rsidRDefault="00EF65C5" w:rsidP="00EF65C5">
      <w:pPr>
        <w:shd w:val="clear" w:color="auto" w:fill="F0F0F0"/>
        <w:spacing w:after="0" w:line="240" w:lineRule="auto"/>
        <w:rPr>
          <w:rFonts w:ascii="Arial" w:eastAsia="Times New Roman" w:hAnsi="Arial" w:cs="Arial"/>
          <w:color w:val="333333"/>
          <w:sz w:val="24"/>
          <w:szCs w:val="24"/>
          <w:lang w:eastAsia="fi-FI"/>
        </w:rPr>
      </w:pPr>
      <w:r w:rsidRPr="00ED5C93">
        <w:rPr>
          <w:rFonts w:ascii="Arial" w:eastAsia="Times New Roman" w:hAnsi="Arial" w:cs="Arial"/>
          <w:color w:val="333333"/>
          <w:sz w:val="24"/>
          <w:szCs w:val="24"/>
          <w:lang w:eastAsia="fi-FI"/>
        </w:rPr>
        <w:t xml:space="preserve">Käy tutustumassa ja </w:t>
      </w:r>
      <w:r>
        <w:rPr>
          <w:rFonts w:ascii="Arial" w:eastAsia="Times New Roman" w:hAnsi="Arial" w:cs="Arial"/>
          <w:color w:val="333333"/>
          <w:sz w:val="24"/>
          <w:szCs w:val="24"/>
          <w:lang w:eastAsia="fi-FI"/>
        </w:rPr>
        <w:t>suorita osio: Johdatus potilasturvallisuuteen</w:t>
      </w:r>
    </w:p>
    <w:p w:rsidR="00EF65C5" w:rsidRDefault="00EF65C5" w:rsidP="00747ABD">
      <w:pPr>
        <w:shd w:val="clear" w:color="auto" w:fill="F0F0F0"/>
        <w:spacing w:before="100" w:beforeAutospacing="1" w:after="150" w:line="240" w:lineRule="auto"/>
        <w:outlineLvl w:val="3"/>
        <w:rPr>
          <w:rFonts w:ascii="Arial" w:eastAsia="Times New Roman" w:hAnsi="Arial" w:cs="Arial"/>
          <w:color w:val="333333"/>
          <w:sz w:val="24"/>
          <w:szCs w:val="24"/>
          <w:lang w:eastAsia="fi-FI"/>
        </w:rPr>
      </w:pPr>
    </w:p>
    <w:p w:rsidR="00747ABD" w:rsidRPr="006C4E98" w:rsidRDefault="00747ABD" w:rsidP="00747ABD">
      <w:pPr>
        <w:shd w:val="clear" w:color="auto" w:fill="F0F0F0"/>
        <w:spacing w:before="100" w:beforeAutospacing="1" w:after="150" w:line="240" w:lineRule="auto"/>
        <w:outlineLvl w:val="3"/>
        <w:rPr>
          <w:rFonts w:ascii="Arial" w:eastAsia="Times New Roman" w:hAnsi="Arial" w:cs="Arial"/>
          <w:b/>
          <w:color w:val="333333"/>
          <w:sz w:val="24"/>
          <w:szCs w:val="24"/>
          <w:lang w:eastAsia="fi-FI"/>
        </w:rPr>
      </w:pPr>
      <w:proofErr w:type="spellStart"/>
      <w:r w:rsidRPr="00C7159B">
        <w:rPr>
          <w:rFonts w:ascii="Arial" w:eastAsia="Times New Roman" w:hAnsi="Arial" w:cs="Arial"/>
          <w:color w:val="333333"/>
          <w:sz w:val="24"/>
          <w:szCs w:val="24"/>
          <w:lang w:eastAsia="fi-FI"/>
        </w:rPr>
        <w:lastRenderedPageBreak/>
        <w:t>HaiPron</w:t>
      </w:r>
      <w:proofErr w:type="spellEnd"/>
      <w:r w:rsidRPr="00C7159B">
        <w:rPr>
          <w:rFonts w:ascii="Arial" w:eastAsia="Times New Roman" w:hAnsi="Arial" w:cs="Arial"/>
          <w:color w:val="333333"/>
          <w:sz w:val="24"/>
          <w:szCs w:val="24"/>
          <w:lang w:eastAsia="fi-FI"/>
        </w:rPr>
        <w:t xml:space="preserve"> kautta voit ilmoittaa potilaan hoitoon liittyvät vaaratilanteet, sekä läheltä piti –tilanteet että haittatapahtumat.</w:t>
      </w:r>
      <w:r>
        <w:rPr>
          <w:rFonts w:ascii="Arial" w:eastAsia="Times New Roman" w:hAnsi="Arial" w:cs="Arial"/>
          <w:color w:val="333333"/>
          <w:sz w:val="24"/>
          <w:szCs w:val="24"/>
          <w:lang w:eastAsia="fi-FI"/>
        </w:rPr>
        <w:t> Kuka tahansa Loimaan akuuttien kuntoutusosastojen</w:t>
      </w:r>
      <w:r w:rsidR="003558C4">
        <w:rPr>
          <w:rFonts w:ascii="Arial" w:eastAsia="Times New Roman" w:hAnsi="Arial" w:cs="Arial"/>
          <w:color w:val="333333"/>
          <w:sz w:val="24"/>
          <w:szCs w:val="24"/>
          <w:lang w:eastAsia="fi-FI"/>
        </w:rPr>
        <w:t xml:space="preserve"> </w:t>
      </w:r>
      <w:r>
        <w:rPr>
          <w:rFonts w:ascii="Arial" w:eastAsia="Times New Roman" w:hAnsi="Arial" w:cs="Arial"/>
          <w:color w:val="333333"/>
          <w:sz w:val="24"/>
          <w:szCs w:val="24"/>
          <w:lang w:eastAsia="fi-FI"/>
        </w:rPr>
        <w:t xml:space="preserve"> </w:t>
      </w:r>
      <w:r w:rsidRPr="00C7159B">
        <w:rPr>
          <w:rFonts w:ascii="Arial" w:eastAsia="Times New Roman" w:hAnsi="Arial" w:cs="Arial"/>
          <w:color w:val="333333"/>
          <w:sz w:val="24"/>
          <w:szCs w:val="24"/>
          <w:lang w:eastAsia="fi-FI"/>
        </w:rPr>
        <w:t xml:space="preserve"> </w:t>
      </w:r>
      <w:r>
        <w:rPr>
          <w:rFonts w:ascii="Arial" w:eastAsia="Times New Roman" w:hAnsi="Arial" w:cs="Arial"/>
          <w:color w:val="333333"/>
          <w:sz w:val="24"/>
          <w:szCs w:val="24"/>
          <w:lang w:eastAsia="fi-FI"/>
        </w:rPr>
        <w:t>t</w:t>
      </w:r>
      <w:r w:rsidRPr="00C7159B">
        <w:rPr>
          <w:rFonts w:ascii="Arial" w:eastAsia="Times New Roman" w:hAnsi="Arial" w:cs="Arial"/>
          <w:color w:val="333333"/>
          <w:sz w:val="24"/>
          <w:szCs w:val="24"/>
          <w:lang w:eastAsia="fi-FI"/>
        </w:rPr>
        <w:t>yöntekijä tai opiskelija voi tehdä ilmoituksen. Tavoitteena on raportoinnin avulla saada esille vaaratilanteet mahdollisimman kattavasti, jotta vastaavia tapahtumia voidaan jatkossa ennaltaehkäistä</w:t>
      </w:r>
    </w:p>
    <w:p w:rsidR="009223E1" w:rsidRDefault="00A025D6" w:rsidP="00640AD2">
      <w:pPr>
        <w:shd w:val="clear" w:color="auto" w:fill="F0F0F0"/>
        <w:spacing w:after="0" w:line="240" w:lineRule="auto"/>
        <w:rPr>
          <w:rFonts w:ascii="Arial" w:eastAsia="Times New Roman" w:hAnsi="Arial" w:cs="Arial"/>
          <w:b/>
          <w:color w:val="333333"/>
          <w:sz w:val="24"/>
          <w:szCs w:val="24"/>
          <w:lang w:eastAsia="fi-FI"/>
        </w:rPr>
      </w:pPr>
      <w:r w:rsidRPr="00A025D6">
        <w:rPr>
          <w:rFonts w:ascii="Arial" w:eastAsia="Times New Roman" w:hAnsi="Arial" w:cs="Arial"/>
          <w:b/>
          <w:color w:val="333333"/>
          <w:sz w:val="24"/>
          <w:szCs w:val="24"/>
          <w:lang w:eastAsia="fi-FI"/>
        </w:rPr>
        <w:t xml:space="preserve">Tietoturva </w:t>
      </w:r>
    </w:p>
    <w:p w:rsidR="00EF65C5" w:rsidRDefault="00EF65C5" w:rsidP="00640AD2">
      <w:pPr>
        <w:shd w:val="clear" w:color="auto" w:fill="F0F0F0"/>
        <w:spacing w:after="0" w:line="240" w:lineRule="auto"/>
        <w:rPr>
          <w:rFonts w:ascii="Arial" w:eastAsia="Times New Roman" w:hAnsi="Arial" w:cs="Arial"/>
          <w:b/>
          <w:color w:val="333333"/>
          <w:sz w:val="24"/>
          <w:szCs w:val="24"/>
          <w:lang w:eastAsia="fi-FI"/>
        </w:rPr>
      </w:pPr>
    </w:p>
    <w:p w:rsidR="00EF65C5" w:rsidRDefault="00EF65C5" w:rsidP="00EF65C5">
      <w:pPr>
        <w:shd w:val="clear" w:color="auto" w:fill="F0F0F0"/>
        <w:spacing w:after="0" w:line="240" w:lineRule="auto"/>
        <w:rPr>
          <w:rFonts w:ascii="Arial" w:eastAsia="Times New Roman" w:hAnsi="Arial" w:cs="Arial"/>
          <w:color w:val="333333"/>
          <w:sz w:val="24"/>
          <w:szCs w:val="24"/>
          <w:lang w:eastAsia="fi-FI"/>
        </w:rPr>
      </w:pPr>
      <w:r w:rsidRPr="00EF65C5">
        <w:rPr>
          <w:rFonts w:ascii="Arial" w:eastAsia="Times New Roman" w:hAnsi="Arial" w:cs="Arial"/>
          <w:color w:val="333333"/>
          <w:sz w:val="24"/>
          <w:szCs w:val="24"/>
          <w:lang w:eastAsia="fi-FI"/>
        </w:rPr>
        <w:t>Loimaan sosiaali -ja terveysp</w:t>
      </w:r>
      <w:r w:rsidR="00EF423E">
        <w:rPr>
          <w:rFonts w:ascii="Arial" w:eastAsia="Times New Roman" w:hAnsi="Arial" w:cs="Arial"/>
          <w:color w:val="333333"/>
          <w:sz w:val="24"/>
          <w:szCs w:val="24"/>
          <w:lang w:eastAsia="fi-FI"/>
        </w:rPr>
        <w:t>a</w:t>
      </w:r>
      <w:r w:rsidRPr="00EF65C5">
        <w:rPr>
          <w:rFonts w:ascii="Arial" w:eastAsia="Times New Roman" w:hAnsi="Arial" w:cs="Arial"/>
          <w:color w:val="333333"/>
          <w:sz w:val="24"/>
          <w:szCs w:val="24"/>
          <w:lang w:eastAsia="fi-FI"/>
        </w:rPr>
        <w:t>lvelukeskuksen tietoturvaan ja tietosuojaan sekä tietojärjestelmien käyttöön liittyvä omavalvontasuunnitelmassa kuvattu, miten päivittäisessä toiminnassa pidetään yllä tietoturvaa ja tietosuojaa sekä potilas- ja asiakastietojen asianmukaista käyttöä.</w:t>
      </w:r>
    </w:p>
    <w:p w:rsidR="00EF65C5" w:rsidRPr="00EF65C5" w:rsidRDefault="00EF65C5" w:rsidP="00EF65C5">
      <w:pPr>
        <w:shd w:val="clear" w:color="auto" w:fill="F0F0F0"/>
        <w:spacing w:after="0" w:line="240" w:lineRule="auto"/>
        <w:rPr>
          <w:rFonts w:ascii="Arial" w:eastAsia="Times New Roman" w:hAnsi="Arial" w:cs="Arial"/>
          <w:color w:val="333333"/>
          <w:sz w:val="24"/>
          <w:szCs w:val="24"/>
          <w:lang w:eastAsia="fi-FI"/>
        </w:rPr>
      </w:pPr>
    </w:p>
    <w:p w:rsidR="00EF65C5" w:rsidRPr="00EF65C5" w:rsidRDefault="00EF65C5" w:rsidP="00EF65C5">
      <w:pPr>
        <w:shd w:val="clear" w:color="auto" w:fill="F0F0F0"/>
        <w:spacing w:after="0" w:line="240" w:lineRule="auto"/>
        <w:rPr>
          <w:rFonts w:ascii="Arial" w:eastAsia="Times New Roman" w:hAnsi="Arial" w:cs="Arial"/>
          <w:color w:val="333333"/>
          <w:sz w:val="24"/>
          <w:szCs w:val="24"/>
          <w:lang w:eastAsia="fi-FI"/>
        </w:rPr>
      </w:pPr>
      <w:r w:rsidRPr="00EF65C5">
        <w:rPr>
          <w:rFonts w:ascii="Arial" w:eastAsia="Times New Roman" w:hAnsi="Arial" w:cs="Arial"/>
          <w:color w:val="333333"/>
          <w:sz w:val="24"/>
          <w:szCs w:val="24"/>
          <w:lang w:eastAsia="fi-FI"/>
        </w:rPr>
        <w:t>Harjoittelun alussa tutustu seuraavaan:</w:t>
      </w:r>
    </w:p>
    <w:p w:rsidR="00EF65C5" w:rsidRPr="00EF65C5" w:rsidRDefault="00966748" w:rsidP="00EF65C5">
      <w:pPr>
        <w:shd w:val="clear" w:color="auto" w:fill="F0F0F0"/>
        <w:spacing w:after="0" w:line="240" w:lineRule="auto"/>
        <w:rPr>
          <w:rFonts w:ascii="Arial" w:eastAsia="Times New Roman" w:hAnsi="Arial" w:cs="Arial"/>
          <w:color w:val="333333"/>
          <w:sz w:val="24"/>
          <w:szCs w:val="24"/>
          <w:lang w:eastAsia="fi-FI"/>
        </w:rPr>
      </w:pPr>
      <w:hyperlink r:id="rId16" w:anchor="verkkokurssit" w:history="1">
        <w:r w:rsidR="00EF65C5" w:rsidRPr="00EF65C5">
          <w:rPr>
            <w:rStyle w:val="Hyperlinkki"/>
            <w:rFonts w:ascii="Arial" w:eastAsia="Times New Roman" w:hAnsi="Arial" w:cs="Arial"/>
            <w:sz w:val="24"/>
            <w:szCs w:val="24"/>
            <w:lang w:eastAsia="fi-FI"/>
          </w:rPr>
          <w:t>Tietoturva sosiaali- ja terveydenhuollossa</w:t>
        </w:r>
      </w:hyperlink>
    </w:p>
    <w:p w:rsidR="00EF65C5" w:rsidRPr="00EF65C5" w:rsidRDefault="00EF65C5" w:rsidP="00EF65C5">
      <w:pPr>
        <w:shd w:val="clear" w:color="auto" w:fill="F0F0F0"/>
        <w:spacing w:after="0" w:line="240" w:lineRule="auto"/>
        <w:rPr>
          <w:rFonts w:ascii="Arial" w:eastAsia="Times New Roman" w:hAnsi="Arial" w:cs="Arial"/>
          <w:color w:val="333333"/>
          <w:sz w:val="24"/>
          <w:szCs w:val="24"/>
          <w:lang w:eastAsia="fi-FI"/>
        </w:rPr>
      </w:pPr>
      <w:r w:rsidRPr="00EF65C5">
        <w:rPr>
          <w:rFonts w:ascii="Arial" w:eastAsia="Times New Roman" w:hAnsi="Arial" w:cs="Arial"/>
          <w:color w:val="333333"/>
          <w:sz w:val="24"/>
          <w:szCs w:val="24"/>
          <w:lang w:eastAsia="fi-FI"/>
        </w:rPr>
        <w:t>Käy tutustumassa ja suorita osio: Tietoturva sosiaali- ja terveydenhuollossa</w:t>
      </w:r>
    </w:p>
    <w:p w:rsidR="00EF65C5" w:rsidRPr="00EF65C5" w:rsidRDefault="00EF65C5" w:rsidP="00EF65C5">
      <w:pPr>
        <w:shd w:val="clear" w:color="auto" w:fill="F0F0F0"/>
        <w:spacing w:after="0" w:line="240" w:lineRule="auto"/>
        <w:rPr>
          <w:rFonts w:ascii="Arial" w:eastAsia="Times New Roman" w:hAnsi="Arial" w:cs="Arial"/>
          <w:color w:val="333333"/>
          <w:sz w:val="24"/>
          <w:szCs w:val="24"/>
          <w:lang w:eastAsia="fi-FI"/>
        </w:rPr>
      </w:pPr>
    </w:p>
    <w:p w:rsidR="001A3C46" w:rsidRPr="00EF65C5" w:rsidRDefault="001A3C46" w:rsidP="001A3C46">
      <w:pPr>
        <w:shd w:val="clear" w:color="auto" w:fill="F0F0F0"/>
        <w:spacing w:after="0" w:line="240" w:lineRule="auto"/>
        <w:rPr>
          <w:rFonts w:ascii="Arial" w:eastAsia="Times New Roman" w:hAnsi="Arial" w:cs="Arial"/>
          <w:color w:val="333333"/>
          <w:sz w:val="24"/>
          <w:szCs w:val="24"/>
          <w:lang w:eastAsia="fi-FI"/>
        </w:rPr>
      </w:pPr>
      <w:r>
        <w:rPr>
          <w:rFonts w:ascii="Arial" w:eastAsia="Times New Roman" w:hAnsi="Arial" w:cs="Arial"/>
          <w:color w:val="333333"/>
          <w:sz w:val="24"/>
          <w:szCs w:val="24"/>
          <w:lang w:eastAsia="fi-FI"/>
        </w:rPr>
        <w:t>Lisäksi sinun tulee tutustua yksikön esimiehen tai harjoittelusi ohjaajan osoittamaan tietosuojakoulutus materiaaliin.</w:t>
      </w:r>
    </w:p>
    <w:p w:rsidR="001A3C46" w:rsidRDefault="001A3C46" w:rsidP="001A3C46">
      <w:pPr>
        <w:shd w:val="clear" w:color="auto" w:fill="F0F0F0"/>
        <w:spacing w:after="0" w:line="240" w:lineRule="auto"/>
        <w:rPr>
          <w:rFonts w:ascii="Arial" w:eastAsia="Times New Roman" w:hAnsi="Arial" w:cs="Arial"/>
          <w:color w:val="333333"/>
          <w:sz w:val="24"/>
          <w:szCs w:val="24"/>
          <w:lang w:eastAsia="fi-FI"/>
        </w:rPr>
      </w:pPr>
      <w:r w:rsidRPr="007043FA">
        <w:rPr>
          <w:rFonts w:ascii="Arial" w:eastAsia="Times New Roman" w:hAnsi="Arial" w:cs="Arial"/>
          <w:color w:val="333333"/>
          <w:sz w:val="24"/>
          <w:szCs w:val="24"/>
          <w:lang w:eastAsia="fi-FI"/>
        </w:rPr>
        <w:t>L:\Yhteinen\TIETOTURVA\OMAVALVONTASUUNNITELMA, TIETOTURVA\Omavalvontasuunnitelman liitteet</w:t>
      </w:r>
    </w:p>
    <w:p w:rsidR="00EF65C5" w:rsidRDefault="00EF65C5" w:rsidP="00640AD2">
      <w:pPr>
        <w:shd w:val="clear" w:color="auto" w:fill="F0F0F0"/>
        <w:spacing w:after="0" w:line="240" w:lineRule="auto"/>
        <w:rPr>
          <w:rFonts w:ascii="Arial" w:eastAsia="Times New Roman" w:hAnsi="Arial" w:cs="Arial"/>
          <w:b/>
          <w:color w:val="333333"/>
          <w:sz w:val="24"/>
          <w:szCs w:val="24"/>
          <w:lang w:eastAsia="fi-FI"/>
        </w:rPr>
      </w:pPr>
    </w:p>
    <w:sectPr w:rsidR="00EF65C5">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2C" w:rsidRDefault="00E14A2C" w:rsidP="00640AD2">
      <w:pPr>
        <w:spacing w:after="0" w:line="240" w:lineRule="auto"/>
      </w:pPr>
      <w:r>
        <w:separator/>
      </w:r>
    </w:p>
  </w:endnote>
  <w:endnote w:type="continuationSeparator" w:id="0">
    <w:p w:rsidR="00E14A2C" w:rsidRDefault="00E14A2C" w:rsidP="0064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D2" w:rsidRDefault="00640AD2">
    <w:pPr>
      <w:pStyle w:val="Alatunniste"/>
    </w:pPr>
  </w:p>
  <w:p w:rsidR="00640AD2" w:rsidRDefault="00640AD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2C" w:rsidRDefault="00E14A2C" w:rsidP="00640AD2">
      <w:pPr>
        <w:spacing w:after="0" w:line="240" w:lineRule="auto"/>
      </w:pPr>
      <w:r>
        <w:separator/>
      </w:r>
    </w:p>
  </w:footnote>
  <w:footnote w:type="continuationSeparator" w:id="0">
    <w:p w:rsidR="00E14A2C" w:rsidRDefault="00E14A2C" w:rsidP="0064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D1"/>
    <w:multiLevelType w:val="multilevel"/>
    <w:tmpl w:val="8FB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5177"/>
    <w:multiLevelType w:val="multilevel"/>
    <w:tmpl w:val="082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D7DEE"/>
    <w:multiLevelType w:val="multilevel"/>
    <w:tmpl w:val="B38E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6447F"/>
    <w:multiLevelType w:val="multilevel"/>
    <w:tmpl w:val="E228B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8635C"/>
    <w:multiLevelType w:val="multilevel"/>
    <w:tmpl w:val="021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20C99"/>
    <w:multiLevelType w:val="multilevel"/>
    <w:tmpl w:val="0D78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A52CF"/>
    <w:multiLevelType w:val="multilevel"/>
    <w:tmpl w:val="2628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74E0A"/>
    <w:multiLevelType w:val="multilevel"/>
    <w:tmpl w:val="3E2E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2372B"/>
    <w:multiLevelType w:val="multilevel"/>
    <w:tmpl w:val="5EDA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41F59"/>
    <w:multiLevelType w:val="multilevel"/>
    <w:tmpl w:val="AA2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41C13"/>
    <w:multiLevelType w:val="multilevel"/>
    <w:tmpl w:val="6C0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32177"/>
    <w:multiLevelType w:val="multilevel"/>
    <w:tmpl w:val="2702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A317F"/>
    <w:multiLevelType w:val="multilevel"/>
    <w:tmpl w:val="4514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9"/>
  </w:num>
  <w:num w:numId="5">
    <w:abstractNumId w:val="3"/>
  </w:num>
  <w:num w:numId="6">
    <w:abstractNumId w:val="12"/>
  </w:num>
  <w:num w:numId="7">
    <w:abstractNumId w:val="7"/>
  </w:num>
  <w:num w:numId="8">
    <w:abstractNumId w:val="4"/>
  </w:num>
  <w:num w:numId="9">
    <w:abstractNumId w:val="8"/>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EF"/>
    <w:rsid w:val="00011C36"/>
    <w:rsid w:val="0009726E"/>
    <w:rsid w:val="000C5605"/>
    <w:rsid w:val="001A3C46"/>
    <w:rsid w:val="001B6636"/>
    <w:rsid w:val="00345038"/>
    <w:rsid w:val="003558C4"/>
    <w:rsid w:val="0037033F"/>
    <w:rsid w:val="00405239"/>
    <w:rsid w:val="00505647"/>
    <w:rsid w:val="005518FB"/>
    <w:rsid w:val="0055718A"/>
    <w:rsid w:val="00640AD2"/>
    <w:rsid w:val="007418C2"/>
    <w:rsid w:val="00747ABD"/>
    <w:rsid w:val="00781B20"/>
    <w:rsid w:val="007E28D5"/>
    <w:rsid w:val="007E6FC1"/>
    <w:rsid w:val="00814C0E"/>
    <w:rsid w:val="0083661C"/>
    <w:rsid w:val="00891B79"/>
    <w:rsid w:val="008E7A60"/>
    <w:rsid w:val="009223E1"/>
    <w:rsid w:val="0093509E"/>
    <w:rsid w:val="00966748"/>
    <w:rsid w:val="009C54EF"/>
    <w:rsid w:val="009D7FFD"/>
    <w:rsid w:val="00A01511"/>
    <w:rsid w:val="00A025D6"/>
    <w:rsid w:val="00AB540F"/>
    <w:rsid w:val="00D21D59"/>
    <w:rsid w:val="00D6724C"/>
    <w:rsid w:val="00E14A2C"/>
    <w:rsid w:val="00EF423E"/>
    <w:rsid w:val="00EF65C5"/>
    <w:rsid w:val="00F851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E2C1"/>
  <w15:docId w15:val="{D434D104-C937-40B7-936F-6CFA949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54EF"/>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40AD2"/>
    <w:pPr>
      <w:ind w:left="720"/>
      <w:contextualSpacing/>
    </w:pPr>
  </w:style>
  <w:style w:type="character" w:styleId="Hyperlinkki">
    <w:name w:val="Hyperlink"/>
    <w:basedOn w:val="Kappaleenoletusfontti"/>
    <w:uiPriority w:val="99"/>
    <w:unhideWhenUsed/>
    <w:rsid w:val="00640AD2"/>
    <w:rPr>
      <w:color w:val="0563C1" w:themeColor="hyperlink"/>
      <w:u w:val="single"/>
    </w:rPr>
  </w:style>
  <w:style w:type="paragraph" w:styleId="Yltunniste">
    <w:name w:val="header"/>
    <w:basedOn w:val="Normaali"/>
    <w:link w:val="YltunnisteChar"/>
    <w:uiPriority w:val="99"/>
    <w:unhideWhenUsed/>
    <w:rsid w:val="00640A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0AD2"/>
  </w:style>
  <w:style w:type="paragraph" w:styleId="Alatunniste">
    <w:name w:val="footer"/>
    <w:basedOn w:val="Normaali"/>
    <w:link w:val="AlatunnisteChar"/>
    <w:uiPriority w:val="99"/>
    <w:unhideWhenUsed/>
    <w:rsid w:val="00640A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0AD2"/>
  </w:style>
  <w:style w:type="paragraph" w:styleId="Seliteteksti">
    <w:name w:val="Balloon Text"/>
    <w:basedOn w:val="Normaali"/>
    <w:link w:val="SelitetekstiChar"/>
    <w:uiPriority w:val="99"/>
    <w:semiHidden/>
    <w:unhideWhenUsed/>
    <w:rsid w:val="00D21D5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21D59"/>
    <w:rPr>
      <w:rFonts w:ascii="Tahoma" w:hAnsi="Tahoma" w:cs="Tahoma"/>
      <w:sz w:val="16"/>
      <w:szCs w:val="16"/>
    </w:rPr>
  </w:style>
  <w:style w:type="character" w:styleId="AvattuHyperlinkki">
    <w:name w:val="FollowedHyperlink"/>
    <w:basedOn w:val="Kappaleenoletusfontti"/>
    <w:uiPriority w:val="99"/>
    <w:semiHidden/>
    <w:unhideWhenUsed/>
    <w:rsid w:val="00370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oito-ohjeet.fi/OhjepankkiVSSHP/Suojak%c3%a4sineiden%20k%c3%a4ytt%c3%b6%20terveydenhuolloss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hoito-ohjeet.fi/OhjepankkiVSSHP/Tavanomaiset%20varotoime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ppiportti.fi/op/ko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oppiportti.fi/op/okk00002/avaa" TargetMode="External"/><Relationship Id="rId10" Type="http://schemas.openxmlformats.org/officeDocument/2006/relationships/hyperlink" Target="https://hoito-ohjeet.fi/OhjepankkiVSSHP/K%c3%a4sihygienia%20terveydenhuolloss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sshp.fi/fi/ammattilaisille/opiskelijoille/perehdytys/Sivut/hygieniaohjeet.aspx" TargetMode="External"/><Relationship Id="rId14" Type="http://schemas.openxmlformats.org/officeDocument/2006/relationships/hyperlink" Target="https://hoito-ohjeet.fi/OhjepankkiVSSHP/Suojaimien%20k%c3%a4ytt%c3%b6.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1047</Words>
  <Characters>8482</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Knuutila</dc:creator>
  <cp:keywords/>
  <dc:description/>
  <cp:lastModifiedBy>Knuutila Elina</cp:lastModifiedBy>
  <cp:revision>13</cp:revision>
  <dcterms:created xsi:type="dcterms:W3CDTF">2020-06-04T10:35:00Z</dcterms:created>
  <dcterms:modified xsi:type="dcterms:W3CDTF">2020-10-13T12:55:00Z</dcterms:modified>
</cp:coreProperties>
</file>